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0107F8" w14:textId="1B703F99" w:rsidR="00D17740" w:rsidRPr="00A34700" w:rsidRDefault="00D17740" w:rsidP="00CD5E9D">
      <w:pPr>
        <w:rPr>
          <w:rFonts w:ascii="Arial" w:hAnsi="Arial" w:cs="Arial"/>
          <w:b/>
          <w:i/>
          <w:color w:val="FF9900"/>
          <w:sz w:val="32"/>
          <w:szCs w:val="32"/>
        </w:rPr>
      </w:pPr>
    </w:p>
    <w:p w14:paraId="649B6040" w14:textId="77777777" w:rsidR="00D17740" w:rsidRPr="00A34700" w:rsidRDefault="00D17740" w:rsidP="00CD5E9D">
      <w:pPr>
        <w:jc w:val="center"/>
        <w:rPr>
          <w:rFonts w:ascii="Arial" w:hAnsi="Arial" w:cs="Arial"/>
          <w:sz w:val="52"/>
          <w:szCs w:val="52"/>
        </w:rPr>
      </w:pPr>
    </w:p>
    <w:p w14:paraId="3CAE6764" w14:textId="77777777" w:rsidR="00C41EDE" w:rsidRPr="00A34700" w:rsidRDefault="00C41EDE" w:rsidP="00CD5E9D">
      <w:pPr>
        <w:jc w:val="center"/>
        <w:rPr>
          <w:rFonts w:ascii="Arial" w:hAnsi="Arial" w:cs="Arial"/>
          <w:sz w:val="52"/>
          <w:szCs w:val="52"/>
        </w:rPr>
      </w:pPr>
    </w:p>
    <w:p w14:paraId="09C13DCD" w14:textId="77777777" w:rsidR="00C41EDE" w:rsidRPr="00A34700" w:rsidRDefault="00C41EDE" w:rsidP="00CD5E9D">
      <w:pPr>
        <w:jc w:val="center"/>
        <w:rPr>
          <w:rFonts w:ascii="Arial" w:hAnsi="Arial" w:cs="Arial"/>
          <w:sz w:val="52"/>
          <w:szCs w:val="52"/>
        </w:rPr>
      </w:pPr>
    </w:p>
    <w:p w14:paraId="556C861D" w14:textId="77777777" w:rsidR="00C41EDE" w:rsidRPr="00A34700" w:rsidRDefault="00C41EDE" w:rsidP="00CD5E9D">
      <w:pPr>
        <w:jc w:val="center"/>
        <w:rPr>
          <w:rFonts w:ascii="Arial" w:hAnsi="Arial" w:cs="Arial"/>
          <w:sz w:val="52"/>
          <w:szCs w:val="52"/>
        </w:rPr>
      </w:pPr>
    </w:p>
    <w:p w14:paraId="56A081AF" w14:textId="626F1E92" w:rsidR="00285E4C" w:rsidRDefault="00285E4C" w:rsidP="00CD5E9D">
      <w:pPr>
        <w:jc w:val="center"/>
        <w:rPr>
          <w:rFonts w:ascii="Arial" w:hAnsi="Arial" w:cs="Arial"/>
          <w:color w:val="595959" w:themeColor="text1" w:themeTint="A6"/>
          <w:sz w:val="40"/>
          <w:szCs w:val="40"/>
        </w:rPr>
      </w:pPr>
      <w:bookmarkStart w:id="0" w:name="_GoBack"/>
      <w:bookmarkEnd w:id="0"/>
      <w:proofErr w:type="spellStart"/>
      <w:r>
        <w:rPr>
          <w:rFonts w:ascii="Arial" w:hAnsi="Arial" w:cs="Arial"/>
          <w:color w:val="595959" w:themeColor="text1" w:themeTint="A6"/>
          <w:sz w:val="52"/>
          <w:szCs w:val="52"/>
        </w:rPr>
        <w:t>Guardography</w:t>
      </w:r>
      <w:proofErr w:type="spellEnd"/>
    </w:p>
    <w:p w14:paraId="37C86911" w14:textId="6217CCEA" w:rsidR="00D17740" w:rsidRDefault="000B5BF2" w:rsidP="00CD5E9D">
      <w:pPr>
        <w:jc w:val="center"/>
        <w:rPr>
          <w:rFonts w:ascii="Arial" w:hAnsi="Arial" w:cs="Arial"/>
          <w:color w:val="595959" w:themeColor="text1" w:themeTint="A6"/>
          <w:sz w:val="40"/>
          <w:szCs w:val="40"/>
        </w:rPr>
      </w:pPr>
      <w:r w:rsidRPr="00E06299">
        <w:rPr>
          <w:rFonts w:ascii="Arial" w:hAnsi="Arial" w:cs="Arial"/>
          <w:color w:val="595959" w:themeColor="text1" w:themeTint="A6"/>
          <w:sz w:val="40"/>
          <w:szCs w:val="40"/>
        </w:rPr>
        <w:t xml:space="preserve">WordPress </w:t>
      </w:r>
      <w:r w:rsidR="00E06299" w:rsidRPr="00E06299">
        <w:rPr>
          <w:rFonts w:ascii="Arial" w:hAnsi="Arial" w:cs="Arial"/>
          <w:color w:val="595959" w:themeColor="text1" w:themeTint="A6"/>
          <w:sz w:val="40"/>
          <w:szCs w:val="40"/>
        </w:rPr>
        <w:t>Service Level Agreement</w:t>
      </w:r>
    </w:p>
    <w:p w14:paraId="6415278D" w14:textId="77777777" w:rsidR="00285E4C" w:rsidRPr="00E06299" w:rsidRDefault="00285E4C" w:rsidP="00CD5E9D">
      <w:pPr>
        <w:jc w:val="center"/>
        <w:rPr>
          <w:rFonts w:ascii="Arial" w:hAnsi="Arial" w:cs="Arial"/>
          <w:color w:val="595959" w:themeColor="text1" w:themeTint="A6"/>
          <w:sz w:val="40"/>
          <w:szCs w:val="40"/>
        </w:rPr>
      </w:pPr>
    </w:p>
    <w:p w14:paraId="27E40051" w14:textId="4D611B06" w:rsidR="00C41EDE" w:rsidRPr="00A34700" w:rsidRDefault="00C41EDE" w:rsidP="00CD5E9D">
      <w:pPr>
        <w:jc w:val="center"/>
        <w:rPr>
          <w:rFonts w:ascii="Arial" w:hAnsi="Arial" w:cs="Arial"/>
          <w:color w:val="FF9900"/>
          <w:sz w:val="52"/>
          <w:szCs w:val="52"/>
        </w:rPr>
      </w:pPr>
    </w:p>
    <w:p w14:paraId="20A52DB9" w14:textId="77777777" w:rsidR="0049409C" w:rsidRDefault="0049409C" w:rsidP="00285E4C">
      <w:pPr>
        <w:rPr>
          <w:rFonts w:ascii="Arial" w:hAnsi="Arial" w:cs="Arial"/>
          <w:color w:val="FF9900"/>
          <w:sz w:val="52"/>
          <w:szCs w:val="52"/>
        </w:rPr>
      </w:pPr>
    </w:p>
    <w:p w14:paraId="5BF4BC60" w14:textId="77777777" w:rsidR="00285E4C" w:rsidRDefault="00285E4C" w:rsidP="00285E4C">
      <w:pPr>
        <w:rPr>
          <w:rFonts w:ascii="Arial" w:hAnsi="Arial" w:cs="Arial"/>
          <w:color w:val="FF9900"/>
          <w:sz w:val="52"/>
          <w:szCs w:val="52"/>
        </w:rPr>
      </w:pPr>
    </w:p>
    <w:p w14:paraId="56EB99F2" w14:textId="77777777" w:rsidR="00285E4C" w:rsidRDefault="00285E4C" w:rsidP="00285E4C">
      <w:pPr>
        <w:rPr>
          <w:rFonts w:ascii="Arial" w:hAnsi="Arial" w:cs="Arial"/>
          <w:color w:val="FF9900"/>
          <w:sz w:val="52"/>
          <w:szCs w:val="52"/>
        </w:rPr>
      </w:pPr>
    </w:p>
    <w:p w14:paraId="277DC869" w14:textId="77777777" w:rsidR="00285E4C" w:rsidRDefault="00285E4C" w:rsidP="00285E4C">
      <w:pPr>
        <w:rPr>
          <w:rFonts w:ascii="Arial" w:hAnsi="Arial" w:cs="Arial"/>
          <w:color w:val="FF9900"/>
          <w:sz w:val="52"/>
          <w:szCs w:val="52"/>
        </w:rPr>
      </w:pPr>
    </w:p>
    <w:p w14:paraId="1F7E226A" w14:textId="77777777" w:rsidR="00285E4C" w:rsidRPr="00A34700" w:rsidRDefault="00285E4C" w:rsidP="00285E4C">
      <w:pPr>
        <w:rPr>
          <w:rFonts w:ascii="Arial" w:hAnsi="Arial" w:cs="Arial"/>
          <w:color w:val="FF9900"/>
          <w:sz w:val="52"/>
          <w:szCs w:val="52"/>
        </w:rPr>
      </w:pPr>
    </w:p>
    <w:p w14:paraId="7BD7D484" w14:textId="77777777" w:rsidR="0049409C" w:rsidRPr="00A34700" w:rsidRDefault="0049409C" w:rsidP="00CD5E9D">
      <w:pPr>
        <w:jc w:val="center"/>
        <w:rPr>
          <w:rFonts w:ascii="Arial" w:hAnsi="Arial" w:cs="Arial"/>
          <w:color w:val="FF9900"/>
          <w:sz w:val="52"/>
          <w:szCs w:val="52"/>
        </w:rPr>
      </w:pPr>
    </w:p>
    <w:p w14:paraId="2200C2A4" w14:textId="77777777" w:rsidR="0049409C" w:rsidRPr="00A34700" w:rsidRDefault="0049409C" w:rsidP="00CD5E9D">
      <w:pPr>
        <w:jc w:val="center"/>
        <w:rPr>
          <w:rFonts w:ascii="Arial" w:hAnsi="Arial" w:cs="Arial"/>
          <w:color w:val="FF9900"/>
          <w:sz w:val="52"/>
          <w:szCs w:val="52"/>
        </w:rPr>
      </w:pPr>
    </w:p>
    <w:p w14:paraId="47EA902E" w14:textId="77777777" w:rsidR="00C41EDE" w:rsidRPr="00A34700" w:rsidRDefault="00C41EDE" w:rsidP="00CD5E9D">
      <w:pPr>
        <w:ind w:left="720"/>
        <w:rPr>
          <w:rFonts w:ascii="Arial" w:hAnsi="Arial" w:cs="Arial"/>
          <w:color w:val="FF9900"/>
        </w:rPr>
      </w:pPr>
    </w:p>
    <w:p w14:paraId="11D18D70" w14:textId="0544248A" w:rsidR="00D17740" w:rsidRPr="00A34700" w:rsidRDefault="00D17740" w:rsidP="00CD5E9D">
      <w:pPr>
        <w:rPr>
          <w:rFonts w:ascii="Arial" w:hAnsi="Arial" w:cs="Arial"/>
          <w:b/>
          <w:color w:val="FF9900"/>
        </w:rPr>
      </w:pPr>
    </w:p>
    <w:p w14:paraId="3AC37E94" w14:textId="77777777" w:rsidR="00D17740" w:rsidRPr="00A34700" w:rsidRDefault="00D17740" w:rsidP="00CD5E9D">
      <w:pPr>
        <w:rPr>
          <w:rFonts w:ascii="Arial" w:hAnsi="Arial" w:cs="Arial"/>
        </w:rPr>
      </w:pPr>
    </w:p>
    <w:p w14:paraId="78DBBB65" w14:textId="77777777" w:rsidR="00D17740" w:rsidRPr="00A34700" w:rsidRDefault="00D17740" w:rsidP="00CD5E9D">
      <w:pPr>
        <w:rPr>
          <w:rFonts w:ascii="Arial" w:hAnsi="Arial" w:cs="Arial"/>
          <w:b/>
          <w:bCs/>
          <w:color w:val="FF0000"/>
        </w:rPr>
      </w:pPr>
    </w:p>
    <w:p w14:paraId="20B10469" w14:textId="5C7598FC" w:rsidR="00D17740" w:rsidRPr="00A34700" w:rsidRDefault="0049409C" w:rsidP="00CD5E9D">
      <w:pPr>
        <w:pStyle w:val="Header"/>
        <w:jc w:val="center"/>
        <w:rPr>
          <w:rFonts w:ascii="Arial" w:hAnsi="Arial" w:cs="Arial"/>
          <w:color w:val="404040" w:themeColor="text1" w:themeTint="BF"/>
          <w:sz w:val="48"/>
          <w:szCs w:val="28"/>
        </w:rPr>
      </w:pPr>
      <w:r w:rsidRPr="00A34700">
        <w:rPr>
          <w:rFonts w:ascii="Arial" w:hAnsi="Arial" w:cs="Arial"/>
          <w:b/>
          <w:i/>
          <w:noProof/>
          <w:color w:val="FF9900"/>
          <w:sz w:val="32"/>
          <w:szCs w:val="32"/>
          <w:lang w:eastAsia="en-US"/>
        </w:rPr>
        <w:drawing>
          <wp:anchor distT="0" distB="0" distL="114300" distR="114300" simplePos="0" relativeHeight="251659264" behindDoc="0" locked="0" layoutInCell="1" allowOverlap="1" wp14:anchorId="2FA435EB" wp14:editId="267AEAE4">
            <wp:simplePos x="0" y="0"/>
            <wp:positionH relativeFrom="margin">
              <wp:posOffset>1228090</wp:posOffset>
            </wp:positionH>
            <wp:positionV relativeFrom="margin">
              <wp:posOffset>6605270</wp:posOffset>
            </wp:positionV>
            <wp:extent cx="3914775" cy="1554480"/>
            <wp:effectExtent l="0" t="0" r="0" b="0"/>
            <wp:wrapSquare wrapText="bothSides"/>
            <wp:docPr id="1" name="Picture 1" descr="Macintosh HD:Users:kaitlinbaumgardner:Desktop:Brandography:Brandography:brandography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aitlinbaumgardner:Desktop:Brandography:Brandography:brandography_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14775" cy="1554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678DB" w:rsidRPr="00A34700">
        <w:rPr>
          <w:rFonts w:ascii="Arial" w:hAnsi="Arial" w:cs="Arial"/>
          <w:sz w:val="44"/>
          <w:szCs w:val="24"/>
        </w:rPr>
        <w:br w:type="column"/>
      </w:r>
      <w:r w:rsidR="003678DB" w:rsidRPr="00A34700">
        <w:rPr>
          <w:rFonts w:ascii="Arial" w:hAnsi="Arial" w:cs="Arial"/>
          <w:color w:val="404040" w:themeColor="text1" w:themeTint="BF"/>
          <w:sz w:val="48"/>
          <w:szCs w:val="28"/>
        </w:rPr>
        <w:lastRenderedPageBreak/>
        <w:t>TABLE OF CONTENTS</w:t>
      </w:r>
    </w:p>
    <w:p w14:paraId="4202E738" w14:textId="77777777" w:rsidR="00D17740" w:rsidRPr="00A34700" w:rsidRDefault="00D17740" w:rsidP="00CD5E9D">
      <w:pPr>
        <w:pStyle w:val="Header"/>
        <w:rPr>
          <w:rFonts w:ascii="Arial" w:hAnsi="Arial" w:cs="Arial"/>
          <w:color w:val="404040" w:themeColor="text1" w:themeTint="BF"/>
          <w:sz w:val="28"/>
          <w:szCs w:val="28"/>
        </w:rPr>
      </w:pPr>
    </w:p>
    <w:p w14:paraId="046D163B" w14:textId="77777777" w:rsidR="00D17740" w:rsidRPr="00A34700" w:rsidRDefault="00D17740" w:rsidP="00CD5E9D">
      <w:pPr>
        <w:pStyle w:val="TOC1"/>
        <w:tabs>
          <w:tab w:val="left" w:pos="392"/>
          <w:tab w:val="right" w:leader="dot" w:pos="9180"/>
        </w:tabs>
        <w:rPr>
          <w:rFonts w:ascii="Arial" w:eastAsiaTheme="minorEastAsia" w:hAnsi="Arial" w:cs="Arial"/>
          <w:noProof/>
          <w:color w:val="404040" w:themeColor="text1" w:themeTint="BF"/>
          <w:sz w:val="32"/>
          <w:szCs w:val="28"/>
          <w:lang w:eastAsia="ja-JP"/>
        </w:rPr>
      </w:pPr>
      <w:r w:rsidRPr="00A34700">
        <w:rPr>
          <w:rFonts w:ascii="Arial" w:hAnsi="Arial" w:cs="Arial"/>
          <w:color w:val="404040" w:themeColor="text1" w:themeTint="BF"/>
          <w:sz w:val="32"/>
          <w:szCs w:val="28"/>
        </w:rPr>
        <w:fldChar w:fldCharType="begin"/>
      </w:r>
      <w:r w:rsidRPr="00A34700">
        <w:rPr>
          <w:rFonts w:ascii="Arial" w:hAnsi="Arial" w:cs="Arial"/>
          <w:color w:val="404040" w:themeColor="text1" w:themeTint="BF"/>
          <w:sz w:val="32"/>
          <w:szCs w:val="28"/>
        </w:rPr>
        <w:instrText xml:space="preserve"> TOC \o "1-3" \h \z \u </w:instrText>
      </w:r>
      <w:r w:rsidRPr="00A34700">
        <w:rPr>
          <w:rFonts w:ascii="Arial" w:hAnsi="Arial" w:cs="Arial"/>
          <w:color w:val="404040" w:themeColor="text1" w:themeTint="BF"/>
          <w:sz w:val="32"/>
          <w:szCs w:val="28"/>
        </w:rPr>
        <w:fldChar w:fldCharType="separate"/>
      </w:r>
      <w:r w:rsidRPr="00A34700">
        <w:rPr>
          <w:rFonts w:ascii="Arial" w:hAnsi="Arial" w:cs="Arial"/>
          <w:noProof/>
          <w:color w:val="404040" w:themeColor="text1" w:themeTint="BF"/>
          <w:sz w:val="32"/>
          <w:szCs w:val="28"/>
        </w:rPr>
        <w:t>1.</w:t>
      </w:r>
      <w:r w:rsidRPr="00A34700">
        <w:rPr>
          <w:rFonts w:ascii="Arial" w:eastAsiaTheme="minorEastAsia" w:hAnsi="Arial" w:cs="Arial"/>
          <w:noProof/>
          <w:color w:val="404040" w:themeColor="text1" w:themeTint="BF"/>
          <w:sz w:val="32"/>
          <w:szCs w:val="28"/>
          <w:lang w:eastAsia="ja-JP"/>
        </w:rPr>
        <w:tab/>
      </w:r>
      <w:r w:rsidRPr="00A34700">
        <w:rPr>
          <w:rFonts w:ascii="Arial" w:hAnsi="Arial" w:cs="Arial"/>
          <w:noProof/>
          <w:color w:val="404040" w:themeColor="text1" w:themeTint="BF"/>
          <w:sz w:val="32"/>
          <w:szCs w:val="28"/>
        </w:rPr>
        <w:t>Agreement Overview</w:t>
      </w:r>
      <w:r w:rsidRPr="00A34700">
        <w:rPr>
          <w:rFonts w:ascii="Arial" w:hAnsi="Arial" w:cs="Arial"/>
          <w:noProof/>
          <w:color w:val="404040" w:themeColor="text1" w:themeTint="BF"/>
          <w:sz w:val="32"/>
          <w:szCs w:val="28"/>
        </w:rPr>
        <w:tab/>
      </w:r>
      <w:r w:rsidRPr="00A34700">
        <w:rPr>
          <w:rFonts w:ascii="Arial" w:hAnsi="Arial" w:cs="Arial"/>
          <w:noProof/>
          <w:color w:val="404040" w:themeColor="text1" w:themeTint="BF"/>
          <w:sz w:val="32"/>
          <w:szCs w:val="28"/>
        </w:rPr>
        <w:fldChar w:fldCharType="begin"/>
      </w:r>
      <w:r w:rsidRPr="00A34700">
        <w:rPr>
          <w:rFonts w:ascii="Arial" w:hAnsi="Arial" w:cs="Arial"/>
          <w:noProof/>
          <w:color w:val="404040" w:themeColor="text1" w:themeTint="BF"/>
          <w:sz w:val="32"/>
          <w:szCs w:val="28"/>
        </w:rPr>
        <w:instrText xml:space="preserve"> PAGEREF _Toc256684501 \h </w:instrText>
      </w:r>
      <w:r w:rsidRPr="00A34700">
        <w:rPr>
          <w:rFonts w:ascii="Arial" w:hAnsi="Arial" w:cs="Arial"/>
          <w:noProof/>
          <w:color w:val="404040" w:themeColor="text1" w:themeTint="BF"/>
          <w:sz w:val="32"/>
          <w:szCs w:val="28"/>
        </w:rPr>
      </w:r>
      <w:r w:rsidRPr="00A34700">
        <w:rPr>
          <w:rFonts w:ascii="Arial" w:hAnsi="Arial" w:cs="Arial"/>
          <w:noProof/>
          <w:color w:val="404040" w:themeColor="text1" w:themeTint="BF"/>
          <w:sz w:val="32"/>
          <w:szCs w:val="28"/>
        </w:rPr>
        <w:fldChar w:fldCharType="separate"/>
      </w:r>
      <w:r w:rsidR="00A808B7" w:rsidRPr="00A34700">
        <w:rPr>
          <w:rFonts w:ascii="Arial" w:hAnsi="Arial" w:cs="Arial"/>
          <w:noProof/>
          <w:color w:val="404040" w:themeColor="text1" w:themeTint="BF"/>
          <w:sz w:val="32"/>
          <w:szCs w:val="28"/>
        </w:rPr>
        <w:t>3</w:t>
      </w:r>
      <w:r w:rsidRPr="00A34700">
        <w:rPr>
          <w:rFonts w:ascii="Arial" w:hAnsi="Arial" w:cs="Arial"/>
          <w:noProof/>
          <w:color w:val="404040" w:themeColor="text1" w:themeTint="BF"/>
          <w:sz w:val="32"/>
          <w:szCs w:val="28"/>
        </w:rPr>
        <w:fldChar w:fldCharType="end"/>
      </w:r>
    </w:p>
    <w:p w14:paraId="67FA8277" w14:textId="721FF98A" w:rsidR="00D17740" w:rsidRPr="00A34700" w:rsidRDefault="00D17740" w:rsidP="00CD5E9D">
      <w:pPr>
        <w:pStyle w:val="TOC1"/>
        <w:tabs>
          <w:tab w:val="left" w:pos="392"/>
          <w:tab w:val="right" w:leader="dot" w:pos="9180"/>
        </w:tabs>
        <w:rPr>
          <w:rFonts w:ascii="Arial" w:eastAsiaTheme="minorEastAsia" w:hAnsi="Arial" w:cs="Arial"/>
          <w:noProof/>
          <w:color w:val="404040" w:themeColor="text1" w:themeTint="BF"/>
          <w:sz w:val="32"/>
          <w:szCs w:val="28"/>
          <w:lang w:eastAsia="ja-JP"/>
        </w:rPr>
      </w:pPr>
      <w:r w:rsidRPr="00A34700">
        <w:rPr>
          <w:rFonts w:ascii="Arial" w:hAnsi="Arial" w:cs="Arial"/>
          <w:noProof/>
          <w:color w:val="404040" w:themeColor="text1" w:themeTint="BF"/>
          <w:sz w:val="32"/>
          <w:szCs w:val="28"/>
        </w:rPr>
        <w:t>2.</w:t>
      </w:r>
      <w:r w:rsidRPr="00A34700">
        <w:rPr>
          <w:rFonts w:ascii="Arial" w:eastAsiaTheme="minorEastAsia" w:hAnsi="Arial" w:cs="Arial"/>
          <w:noProof/>
          <w:color w:val="404040" w:themeColor="text1" w:themeTint="BF"/>
          <w:sz w:val="32"/>
          <w:szCs w:val="28"/>
          <w:lang w:eastAsia="ja-JP"/>
        </w:rPr>
        <w:tab/>
      </w:r>
      <w:r w:rsidRPr="00A34700">
        <w:rPr>
          <w:rFonts w:ascii="Arial" w:hAnsi="Arial" w:cs="Arial"/>
          <w:noProof/>
          <w:color w:val="404040" w:themeColor="text1" w:themeTint="BF"/>
          <w:sz w:val="32"/>
          <w:szCs w:val="28"/>
        </w:rPr>
        <w:t>Goals &amp; Objectives</w:t>
      </w:r>
      <w:r w:rsidRPr="00A34700">
        <w:rPr>
          <w:rFonts w:ascii="Arial" w:hAnsi="Arial" w:cs="Arial"/>
          <w:noProof/>
          <w:color w:val="404040" w:themeColor="text1" w:themeTint="BF"/>
          <w:sz w:val="32"/>
          <w:szCs w:val="28"/>
        </w:rPr>
        <w:tab/>
      </w:r>
      <w:r w:rsidRPr="00A34700">
        <w:rPr>
          <w:rFonts w:ascii="Arial" w:hAnsi="Arial" w:cs="Arial"/>
          <w:noProof/>
          <w:color w:val="404040" w:themeColor="text1" w:themeTint="BF"/>
          <w:sz w:val="32"/>
          <w:szCs w:val="28"/>
        </w:rPr>
        <w:fldChar w:fldCharType="begin"/>
      </w:r>
      <w:r w:rsidRPr="00A34700">
        <w:rPr>
          <w:rFonts w:ascii="Arial" w:hAnsi="Arial" w:cs="Arial"/>
          <w:noProof/>
          <w:color w:val="404040" w:themeColor="text1" w:themeTint="BF"/>
          <w:sz w:val="32"/>
          <w:szCs w:val="28"/>
        </w:rPr>
        <w:instrText xml:space="preserve"> PAGEREF _Toc256684502 \h </w:instrText>
      </w:r>
      <w:r w:rsidRPr="00A34700">
        <w:rPr>
          <w:rFonts w:ascii="Arial" w:hAnsi="Arial" w:cs="Arial"/>
          <w:noProof/>
          <w:color w:val="404040" w:themeColor="text1" w:themeTint="BF"/>
          <w:sz w:val="32"/>
          <w:szCs w:val="28"/>
        </w:rPr>
      </w:r>
      <w:r w:rsidRPr="00A34700">
        <w:rPr>
          <w:rFonts w:ascii="Arial" w:hAnsi="Arial" w:cs="Arial"/>
          <w:noProof/>
          <w:color w:val="404040" w:themeColor="text1" w:themeTint="BF"/>
          <w:sz w:val="32"/>
          <w:szCs w:val="28"/>
        </w:rPr>
        <w:fldChar w:fldCharType="separate"/>
      </w:r>
      <w:r w:rsidR="00A808B7" w:rsidRPr="00A34700">
        <w:rPr>
          <w:rFonts w:ascii="Arial" w:hAnsi="Arial" w:cs="Arial"/>
          <w:noProof/>
          <w:color w:val="404040" w:themeColor="text1" w:themeTint="BF"/>
          <w:sz w:val="32"/>
          <w:szCs w:val="28"/>
        </w:rPr>
        <w:t>3</w:t>
      </w:r>
      <w:r w:rsidRPr="00A34700">
        <w:rPr>
          <w:rFonts w:ascii="Arial" w:hAnsi="Arial" w:cs="Arial"/>
          <w:noProof/>
          <w:color w:val="404040" w:themeColor="text1" w:themeTint="BF"/>
          <w:sz w:val="32"/>
          <w:szCs w:val="28"/>
        </w:rPr>
        <w:fldChar w:fldCharType="end"/>
      </w:r>
    </w:p>
    <w:p w14:paraId="106BEF71" w14:textId="77777777" w:rsidR="00D17740" w:rsidRPr="00A34700" w:rsidRDefault="00D17740" w:rsidP="00CD5E9D">
      <w:pPr>
        <w:pStyle w:val="TOC1"/>
        <w:tabs>
          <w:tab w:val="left" w:pos="392"/>
          <w:tab w:val="right" w:leader="dot" w:pos="9180"/>
        </w:tabs>
        <w:rPr>
          <w:rFonts w:ascii="Arial" w:eastAsiaTheme="minorEastAsia" w:hAnsi="Arial" w:cs="Arial"/>
          <w:noProof/>
          <w:color w:val="404040" w:themeColor="text1" w:themeTint="BF"/>
          <w:sz w:val="32"/>
          <w:szCs w:val="28"/>
          <w:lang w:eastAsia="ja-JP"/>
        </w:rPr>
      </w:pPr>
      <w:r w:rsidRPr="00A34700">
        <w:rPr>
          <w:rFonts w:ascii="Arial" w:hAnsi="Arial" w:cs="Arial"/>
          <w:noProof/>
          <w:color w:val="404040" w:themeColor="text1" w:themeTint="BF"/>
          <w:sz w:val="32"/>
          <w:szCs w:val="28"/>
        </w:rPr>
        <w:t>3.</w:t>
      </w:r>
      <w:r w:rsidRPr="00A34700">
        <w:rPr>
          <w:rFonts w:ascii="Arial" w:eastAsiaTheme="minorEastAsia" w:hAnsi="Arial" w:cs="Arial"/>
          <w:noProof/>
          <w:color w:val="404040" w:themeColor="text1" w:themeTint="BF"/>
          <w:sz w:val="32"/>
          <w:szCs w:val="28"/>
          <w:lang w:eastAsia="ja-JP"/>
        </w:rPr>
        <w:tab/>
      </w:r>
      <w:r w:rsidRPr="00A34700">
        <w:rPr>
          <w:rFonts w:ascii="Arial" w:hAnsi="Arial" w:cs="Arial"/>
          <w:noProof/>
          <w:color w:val="404040" w:themeColor="text1" w:themeTint="BF"/>
          <w:sz w:val="32"/>
          <w:szCs w:val="28"/>
        </w:rPr>
        <w:t>Stakeholders</w:t>
      </w:r>
      <w:r w:rsidRPr="00A34700">
        <w:rPr>
          <w:rFonts w:ascii="Arial" w:hAnsi="Arial" w:cs="Arial"/>
          <w:noProof/>
          <w:color w:val="404040" w:themeColor="text1" w:themeTint="BF"/>
          <w:sz w:val="32"/>
          <w:szCs w:val="28"/>
        </w:rPr>
        <w:tab/>
      </w:r>
      <w:r w:rsidRPr="00A34700">
        <w:rPr>
          <w:rFonts w:ascii="Arial" w:hAnsi="Arial" w:cs="Arial"/>
          <w:noProof/>
          <w:color w:val="404040" w:themeColor="text1" w:themeTint="BF"/>
          <w:sz w:val="32"/>
          <w:szCs w:val="28"/>
        </w:rPr>
        <w:fldChar w:fldCharType="begin"/>
      </w:r>
      <w:r w:rsidRPr="00A34700">
        <w:rPr>
          <w:rFonts w:ascii="Arial" w:hAnsi="Arial" w:cs="Arial"/>
          <w:noProof/>
          <w:color w:val="404040" w:themeColor="text1" w:themeTint="BF"/>
          <w:sz w:val="32"/>
          <w:szCs w:val="28"/>
        </w:rPr>
        <w:instrText xml:space="preserve"> PAGEREF _Toc256684503 \h </w:instrText>
      </w:r>
      <w:r w:rsidRPr="00A34700">
        <w:rPr>
          <w:rFonts w:ascii="Arial" w:hAnsi="Arial" w:cs="Arial"/>
          <w:noProof/>
          <w:color w:val="404040" w:themeColor="text1" w:themeTint="BF"/>
          <w:sz w:val="32"/>
          <w:szCs w:val="28"/>
        </w:rPr>
      </w:r>
      <w:r w:rsidRPr="00A34700">
        <w:rPr>
          <w:rFonts w:ascii="Arial" w:hAnsi="Arial" w:cs="Arial"/>
          <w:noProof/>
          <w:color w:val="404040" w:themeColor="text1" w:themeTint="BF"/>
          <w:sz w:val="32"/>
          <w:szCs w:val="28"/>
        </w:rPr>
        <w:fldChar w:fldCharType="separate"/>
      </w:r>
      <w:r w:rsidR="00A808B7" w:rsidRPr="00A34700">
        <w:rPr>
          <w:rFonts w:ascii="Arial" w:hAnsi="Arial" w:cs="Arial"/>
          <w:noProof/>
          <w:color w:val="404040" w:themeColor="text1" w:themeTint="BF"/>
          <w:sz w:val="32"/>
          <w:szCs w:val="28"/>
        </w:rPr>
        <w:t>3</w:t>
      </w:r>
      <w:r w:rsidRPr="00A34700">
        <w:rPr>
          <w:rFonts w:ascii="Arial" w:hAnsi="Arial" w:cs="Arial"/>
          <w:noProof/>
          <w:color w:val="404040" w:themeColor="text1" w:themeTint="BF"/>
          <w:sz w:val="32"/>
          <w:szCs w:val="28"/>
        </w:rPr>
        <w:fldChar w:fldCharType="end"/>
      </w:r>
    </w:p>
    <w:p w14:paraId="17CD7E39" w14:textId="77777777" w:rsidR="00D17740" w:rsidRPr="00A34700" w:rsidRDefault="00D17740" w:rsidP="00CD5E9D">
      <w:pPr>
        <w:pStyle w:val="TOC1"/>
        <w:tabs>
          <w:tab w:val="left" w:pos="392"/>
          <w:tab w:val="right" w:leader="dot" w:pos="9180"/>
        </w:tabs>
        <w:rPr>
          <w:rFonts w:ascii="Arial" w:eastAsiaTheme="minorEastAsia" w:hAnsi="Arial" w:cs="Arial"/>
          <w:noProof/>
          <w:color w:val="404040" w:themeColor="text1" w:themeTint="BF"/>
          <w:sz w:val="32"/>
          <w:szCs w:val="28"/>
          <w:lang w:eastAsia="ja-JP"/>
        </w:rPr>
      </w:pPr>
      <w:r w:rsidRPr="00A34700">
        <w:rPr>
          <w:rFonts w:ascii="Arial" w:hAnsi="Arial" w:cs="Arial"/>
          <w:noProof/>
          <w:color w:val="404040" w:themeColor="text1" w:themeTint="BF"/>
          <w:sz w:val="32"/>
          <w:szCs w:val="28"/>
        </w:rPr>
        <w:t>4.</w:t>
      </w:r>
      <w:r w:rsidRPr="00A34700">
        <w:rPr>
          <w:rFonts w:ascii="Arial" w:eastAsiaTheme="minorEastAsia" w:hAnsi="Arial" w:cs="Arial"/>
          <w:noProof/>
          <w:color w:val="404040" w:themeColor="text1" w:themeTint="BF"/>
          <w:sz w:val="32"/>
          <w:szCs w:val="28"/>
          <w:lang w:eastAsia="ja-JP"/>
        </w:rPr>
        <w:tab/>
      </w:r>
      <w:r w:rsidRPr="00A34700">
        <w:rPr>
          <w:rFonts w:ascii="Arial" w:hAnsi="Arial" w:cs="Arial"/>
          <w:noProof/>
          <w:color w:val="404040" w:themeColor="text1" w:themeTint="BF"/>
          <w:sz w:val="32"/>
          <w:szCs w:val="28"/>
        </w:rPr>
        <w:t>Periodic Review</w:t>
      </w:r>
      <w:r w:rsidRPr="00A34700">
        <w:rPr>
          <w:rFonts w:ascii="Arial" w:hAnsi="Arial" w:cs="Arial"/>
          <w:noProof/>
          <w:color w:val="404040" w:themeColor="text1" w:themeTint="BF"/>
          <w:sz w:val="32"/>
          <w:szCs w:val="28"/>
        </w:rPr>
        <w:tab/>
      </w:r>
      <w:r w:rsidRPr="00A34700">
        <w:rPr>
          <w:rFonts w:ascii="Arial" w:hAnsi="Arial" w:cs="Arial"/>
          <w:noProof/>
          <w:color w:val="404040" w:themeColor="text1" w:themeTint="BF"/>
          <w:sz w:val="32"/>
          <w:szCs w:val="28"/>
        </w:rPr>
        <w:fldChar w:fldCharType="begin"/>
      </w:r>
      <w:r w:rsidRPr="00A34700">
        <w:rPr>
          <w:rFonts w:ascii="Arial" w:hAnsi="Arial" w:cs="Arial"/>
          <w:noProof/>
          <w:color w:val="404040" w:themeColor="text1" w:themeTint="BF"/>
          <w:sz w:val="32"/>
          <w:szCs w:val="28"/>
        </w:rPr>
        <w:instrText xml:space="preserve"> PAGEREF _Toc256684504 \h </w:instrText>
      </w:r>
      <w:r w:rsidRPr="00A34700">
        <w:rPr>
          <w:rFonts w:ascii="Arial" w:hAnsi="Arial" w:cs="Arial"/>
          <w:noProof/>
          <w:color w:val="404040" w:themeColor="text1" w:themeTint="BF"/>
          <w:sz w:val="32"/>
          <w:szCs w:val="28"/>
        </w:rPr>
      </w:r>
      <w:r w:rsidRPr="00A34700">
        <w:rPr>
          <w:rFonts w:ascii="Arial" w:hAnsi="Arial" w:cs="Arial"/>
          <w:noProof/>
          <w:color w:val="404040" w:themeColor="text1" w:themeTint="BF"/>
          <w:sz w:val="32"/>
          <w:szCs w:val="28"/>
        </w:rPr>
        <w:fldChar w:fldCharType="separate"/>
      </w:r>
      <w:r w:rsidR="00A808B7" w:rsidRPr="00A34700">
        <w:rPr>
          <w:rFonts w:ascii="Arial" w:hAnsi="Arial" w:cs="Arial"/>
          <w:noProof/>
          <w:color w:val="404040" w:themeColor="text1" w:themeTint="BF"/>
          <w:sz w:val="32"/>
          <w:szCs w:val="28"/>
        </w:rPr>
        <w:t>3</w:t>
      </w:r>
      <w:r w:rsidRPr="00A34700">
        <w:rPr>
          <w:rFonts w:ascii="Arial" w:hAnsi="Arial" w:cs="Arial"/>
          <w:noProof/>
          <w:color w:val="404040" w:themeColor="text1" w:themeTint="BF"/>
          <w:sz w:val="32"/>
          <w:szCs w:val="28"/>
        </w:rPr>
        <w:fldChar w:fldCharType="end"/>
      </w:r>
    </w:p>
    <w:p w14:paraId="416FFEB7" w14:textId="77777777" w:rsidR="00D17740" w:rsidRPr="00A34700" w:rsidRDefault="00D17740" w:rsidP="00CD5E9D">
      <w:pPr>
        <w:pStyle w:val="TOC1"/>
        <w:tabs>
          <w:tab w:val="left" w:pos="392"/>
          <w:tab w:val="right" w:leader="dot" w:pos="9180"/>
        </w:tabs>
        <w:rPr>
          <w:rFonts w:ascii="Arial" w:eastAsiaTheme="minorEastAsia" w:hAnsi="Arial" w:cs="Arial"/>
          <w:noProof/>
          <w:color w:val="404040" w:themeColor="text1" w:themeTint="BF"/>
          <w:sz w:val="32"/>
          <w:szCs w:val="28"/>
          <w:lang w:eastAsia="ja-JP"/>
        </w:rPr>
      </w:pPr>
      <w:r w:rsidRPr="00A34700">
        <w:rPr>
          <w:rFonts w:ascii="Arial" w:hAnsi="Arial" w:cs="Arial"/>
          <w:noProof/>
          <w:color w:val="404040" w:themeColor="text1" w:themeTint="BF"/>
          <w:sz w:val="32"/>
          <w:szCs w:val="28"/>
        </w:rPr>
        <w:t>5.</w:t>
      </w:r>
      <w:r w:rsidRPr="00A34700">
        <w:rPr>
          <w:rFonts w:ascii="Arial" w:eastAsiaTheme="minorEastAsia" w:hAnsi="Arial" w:cs="Arial"/>
          <w:noProof/>
          <w:color w:val="404040" w:themeColor="text1" w:themeTint="BF"/>
          <w:sz w:val="32"/>
          <w:szCs w:val="28"/>
          <w:lang w:eastAsia="ja-JP"/>
        </w:rPr>
        <w:tab/>
      </w:r>
      <w:r w:rsidRPr="00A34700">
        <w:rPr>
          <w:rFonts w:ascii="Arial" w:hAnsi="Arial" w:cs="Arial"/>
          <w:noProof/>
          <w:color w:val="404040" w:themeColor="text1" w:themeTint="BF"/>
          <w:sz w:val="32"/>
          <w:szCs w:val="28"/>
        </w:rPr>
        <w:t>Service Agreement</w:t>
      </w:r>
      <w:r w:rsidRPr="00A34700">
        <w:rPr>
          <w:rFonts w:ascii="Arial" w:hAnsi="Arial" w:cs="Arial"/>
          <w:noProof/>
          <w:color w:val="404040" w:themeColor="text1" w:themeTint="BF"/>
          <w:sz w:val="32"/>
          <w:szCs w:val="28"/>
        </w:rPr>
        <w:tab/>
      </w:r>
      <w:r w:rsidRPr="00A34700">
        <w:rPr>
          <w:rFonts w:ascii="Arial" w:hAnsi="Arial" w:cs="Arial"/>
          <w:noProof/>
          <w:color w:val="404040" w:themeColor="text1" w:themeTint="BF"/>
          <w:sz w:val="32"/>
          <w:szCs w:val="28"/>
        </w:rPr>
        <w:fldChar w:fldCharType="begin"/>
      </w:r>
      <w:r w:rsidRPr="00A34700">
        <w:rPr>
          <w:rFonts w:ascii="Arial" w:hAnsi="Arial" w:cs="Arial"/>
          <w:noProof/>
          <w:color w:val="404040" w:themeColor="text1" w:themeTint="BF"/>
          <w:sz w:val="32"/>
          <w:szCs w:val="28"/>
        </w:rPr>
        <w:instrText xml:space="preserve"> PAGEREF _Toc256684505 \h </w:instrText>
      </w:r>
      <w:r w:rsidRPr="00A34700">
        <w:rPr>
          <w:rFonts w:ascii="Arial" w:hAnsi="Arial" w:cs="Arial"/>
          <w:noProof/>
          <w:color w:val="404040" w:themeColor="text1" w:themeTint="BF"/>
          <w:sz w:val="32"/>
          <w:szCs w:val="28"/>
        </w:rPr>
      </w:r>
      <w:r w:rsidRPr="00A34700">
        <w:rPr>
          <w:rFonts w:ascii="Arial" w:hAnsi="Arial" w:cs="Arial"/>
          <w:noProof/>
          <w:color w:val="404040" w:themeColor="text1" w:themeTint="BF"/>
          <w:sz w:val="32"/>
          <w:szCs w:val="28"/>
        </w:rPr>
        <w:fldChar w:fldCharType="separate"/>
      </w:r>
      <w:r w:rsidR="00A808B7" w:rsidRPr="00A34700">
        <w:rPr>
          <w:rFonts w:ascii="Arial" w:hAnsi="Arial" w:cs="Arial"/>
          <w:noProof/>
          <w:color w:val="404040" w:themeColor="text1" w:themeTint="BF"/>
          <w:sz w:val="32"/>
          <w:szCs w:val="28"/>
        </w:rPr>
        <w:t>4</w:t>
      </w:r>
      <w:r w:rsidRPr="00A34700">
        <w:rPr>
          <w:rFonts w:ascii="Arial" w:hAnsi="Arial" w:cs="Arial"/>
          <w:noProof/>
          <w:color w:val="404040" w:themeColor="text1" w:themeTint="BF"/>
          <w:sz w:val="32"/>
          <w:szCs w:val="28"/>
        </w:rPr>
        <w:fldChar w:fldCharType="end"/>
      </w:r>
    </w:p>
    <w:p w14:paraId="008B7A31" w14:textId="77777777" w:rsidR="00D17740" w:rsidRPr="00A34700" w:rsidRDefault="00D17740" w:rsidP="00CD5E9D">
      <w:pPr>
        <w:pStyle w:val="TOC2"/>
        <w:tabs>
          <w:tab w:val="left" w:pos="784"/>
          <w:tab w:val="right" w:leader="dot" w:pos="9180"/>
        </w:tabs>
        <w:rPr>
          <w:rFonts w:ascii="Arial" w:eastAsiaTheme="minorEastAsia" w:hAnsi="Arial" w:cs="Arial"/>
          <w:noProof/>
          <w:color w:val="404040" w:themeColor="text1" w:themeTint="BF"/>
          <w:sz w:val="32"/>
          <w:szCs w:val="28"/>
          <w:lang w:eastAsia="ja-JP"/>
        </w:rPr>
      </w:pPr>
      <w:r w:rsidRPr="00A34700">
        <w:rPr>
          <w:rFonts w:ascii="Arial" w:hAnsi="Arial" w:cs="Arial"/>
          <w:noProof/>
          <w:color w:val="404040" w:themeColor="text1" w:themeTint="BF"/>
          <w:sz w:val="32"/>
          <w:szCs w:val="28"/>
        </w:rPr>
        <w:t>5.1.</w:t>
      </w:r>
      <w:r w:rsidRPr="00A34700">
        <w:rPr>
          <w:rFonts w:ascii="Arial" w:eastAsiaTheme="minorEastAsia" w:hAnsi="Arial" w:cs="Arial"/>
          <w:noProof/>
          <w:color w:val="404040" w:themeColor="text1" w:themeTint="BF"/>
          <w:sz w:val="32"/>
          <w:szCs w:val="28"/>
          <w:lang w:eastAsia="ja-JP"/>
        </w:rPr>
        <w:tab/>
      </w:r>
      <w:r w:rsidRPr="00A34700">
        <w:rPr>
          <w:rFonts w:ascii="Arial" w:hAnsi="Arial" w:cs="Arial"/>
          <w:noProof/>
          <w:color w:val="404040" w:themeColor="text1" w:themeTint="BF"/>
          <w:sz w:val="32"/>
          <w:szCs w:val="28"/>
        </w:rPr>
        <w:t>Service Scope</w:t>
      </w:r>
      <w:r w:rsidRPr="00A34700">
        <w:rPr>
          <w:rFonts w:ascii="Arial" w:hAnsi="Arial" w:cs="Arial"/>
          <w:noProof/>
          <w:color w:val="404040" w:themeColor="text1" w:themeTint="BF"/>
          <w:sz w:val="32"/>
          <w:szCs w:val="28"/>
        </w:rPr>
        <w:tab/>
      </w:r>
      <w:r w:rsidRPr="00A34700">
        <w:rPr>
          <w:rFonts w:ascii="Arial" w:hAnsi="Arial" w:cs="Arial"/>
          <w:noProof/>
          <w:color w:val="404040" w:themeColor="text1" w:themeTint="BF"/>
          <w:sz w:val="32"/>
          <w:szCs w:val="28"/>
        </w:rPr>
        <w:fldChar w:fldCharType="begin"/>
      </w:r>
      <w:r w:rsidRPr="00A34700">
        <w:rPr>
          <w:rFonts w:ascii="Arial" w:hAnsi="Arial" w:cs="Arial"/>
          <w:noProof/>
          <w:color w:val="404040" w:themeColor="text1" w:themeTint="BF"/>
          <w:sz w:val="32"/>
          <w:szCs w:val="28"/>
        </w:rPr>
        <w:instrText xml:space="preserve"> PAGEREF _Toc256684506 \h </w:instrText>
      </w:r>
      <w:r w:rsidRPr="00A34700">
        <w:rPr>
          <w:rFonts w:ascii="Arial" w:hAnsi="Arial" w:cs="Arial"/>
          <w:noProof/>
          <w:color w:val="404040" w:themeColor="text1" w:themeTint="BF"/>
          <w:sz w:val="32"/>
          <w:szCs w:val="28"/>
        </w:rPr>
      </w:r>
      <w:r w:rsidRPr="00A34700">
        <w:rPr>
          <w:rFonts w:ascii="Arial" w:hAnsi="Arial" w:cs="Arial"/>
          <w:noProof/>
          <w:color w:val="404040" w:themeColor="text1" w:themeTint="BF"/>
          <w:sz w:val="32"/>
          <w:szCs w:val="28"/>
        </w:rPr>
        <w:fldChar w:fldCharType="separate"/>
      </w:r>
      <w:r w:rsidR="00A808B7" w:rsidRPr="00A34700">
        <w:rPr>
          <w:rFonts w:ascii="Arial" w:hAnsi="Arial" w:cs="Arial"/>
          <w:noProof/>
          <w:color w:val="404040" w:themeColor="text1" w:themeTint="BF"/>
          <w:sz w:val="32"/>
          <w:szCs w:val="28"/>
        </w:rPr>
        <w:t>4</w:t>
      </w:r>
      <w:r w:rsidRPr="00A34700">
        <w:rPr>
          <w:rFonts w:ascii="Arial" w:hAnsi="Arial" w:cs="Arial"/>
          <w:noProof/>
          <w:color w:val="404040" w:themeColor="text1" w:themeTint="BF"/>
          <w:sz w:val="32"/>
          <w:szCs w:val="28"/>
        </w:rPr>
        <w:fldChar w:fldCharType="end"/>
      </w:r>
    </w:p>
    <w:p w14:paraId="01DB56C3" w14:textId="77777777" w:rsidR="00D17740" w:rsidRPr="00A34700" w:rsidRDefault="00D17740" w:rsidP="00CD5E9D">
      <w:pPr>
        <w:pStyle w:val="TOC2"/>
        <w:tabs>
          <w:tab w:val="left" w:pos="784"/>
          <w:tab w:val="right" w:leader="dot" w:pos="9180"/>
        </w:tabs>
        <w:rPr>
          <w:rFonts w:ascii="Arial" w:eastAsiaTheme="minorEastAsia" w:hAnsi="Arial" w:cs="Arial"/>
          <w:noProof/>
          <w:color w:val="404040" w:themeColor="text1" w:themeTint="BF"/>
          <w:sz w:val="32"/>
          <w:szCs w:val="28"/>
          <w:lang w:eastAsia="ja-JP"/>
        </w:rPr>
      </w:pPr>
      <w:r w:rsidRPr="00A34700">
        <w:rPr>
          <w:rFonts w:ascii="Arial" w:hAnsi="Arial" w:cs="Arial"/>
          <w:noProof/>
          <w:color w:val="404040" w:themeColor="text1" w:themeTint="BF"/>
          <w:sz w:val="32"/>
          <w:szCs w:val="28"/>
        </w:rPr>
        <w:t>5.2.</w:t>
      </w:r>
      <w:r w:rsidRPr="00A34700">
        <w:rPr>
          <w:rFonts w:ascii="Arial" w:eastAsiaTheme="minorEastAsia" w:hAnsi="Arial" w:cs="Arial"/>
          <w:noProof/>
          <w:color w:val="404040" w:themeColor="text1" w:themeTint="BF"/>
          <w:sz w:val="32"/>
          <w:szCs w:val="28"/>
          <w:lang w:eastAsia="ja-JP"/>
        </w:rPr>
        <w:tab/>
      </w:r>
      <w:r w:rsidRPr="00A34700">
        <w:rPr>
          <w:rFonts w:ascii="Arial" w:hAnsi="Arial" w:cs="Arial"/>
          <w:noProof/>
          <w:color w:val="404040" w:themeColor="text1" w:themeTint="BF"/>
          <w:sz w:val="32"/>
          <w:szCs w:val="28"/>
        </w:rPr>
        <w:t>Customer Requirements</w:t>
      </w:r>
      <w:r w:rsidRPr="00A34700">
        <w:rPr>
          <w:rFonts w:ascii="Arial" w:hAnsi="Arial" w:cs="Arial"/>
          <w:noProof/>
          <w:color w:val="404040" w:themeColor="text1" w:themeTint="BF"/>
          <w:sz w:val="32"/>
          <w:szCs w:val="28"/>
        </w:rPr>
        <w:tab/>
      </w:r>
      <w:r w:rsidRPr="00A34700">
        <w:rPr>
          <w:rFonts w:ascii="Arial" w:hAnsi="Arial" w:cs="Arial"/>
          <w:noProof/>
          <w:color w:val="404040" w:themeColor="text1" w:themeTint="BF"/>
          <w:sz w:val="32"/>
          <w:szCs w:val="28"/>
        </w:rPr>
        <w:fldChar w:fldCharType="begin"/>
      </w:r>
      <w:r w:rsidRPr="00A34700">
        <w:rPr>
          <w:rFonts w:ascii="Arial" w:hAnsi="Arial" w:cs="Arial"/>
          <w:noProof/>
          <w:color w:val="404040" w:themeColor="text1" w:themeTint="BF"/>
          <w:sz w:val="32"/>
          <w:szCs w:val="28"/>
        </w:rPr>
        <w:instrText xml:space="preserve"> PAGEREF _Toc256684507 \h </w:instrText>
      </w:r>
      <w:r w:rsidRPr="00A34700">
        <w:rPr>
          <w:rFonts w:ascii="Arial" w:hAnsi="Arial" w:cs="Arial"/>
          <w:noProof/>
          <w:color w:val="404040" w:themeColor="text1" w:themeTint="BF"/>
          <w:sz w:val="32"/>
          <w:szCs w:val="28"/>
        </w:rPr>
      </w:r>
      <w:r w:rsidRPr="00A34700">
        <w:rPr>
          <w:rFonts w:ascii="Arial" w:hAnsi="Arial" w:cs="Arial"/>
          <w:noProof/>
          <w:color w:val="404040" w:themeColor="text1" w:themeTint="BF"/>
          <w:sz w:val="32"/>
          <w:szCs w:val="28"/>
        </w:rPr>
        <w:fldChar w:fldCharType="separate"/>
      </w:r>
      <w:r w:rsidR="00A808B7" w:rsidRPr="00A34700">
        <w:rPr>
          <w:rFonts w:ascii="Arial" w:hAnsi="Arial" w:cs="Arial"/>
          <w:noProof/>
          <w:color w:val="404040" w:themeColor="text1" w:themeTint="BF"/>
          <w:sz w:val="32"/>
          <w:szCs w:val="28"/>
        </w:rPr>
        <w:t>5</w:t>
      </w:r>
      <w:r w:rsidRPr="00A34700">
        <w:rPr>
          <w:rFonts w:ascii="Arial" w:hAnsi="Arial" w:cs="Arial"/>
          <w:noProof/>
          <w:color w:val="404040" w:themeColor="text1" w:themeTint="BF"/>
          <w:sz w:val="32"/>
          <w:szCs w:val="28"/>
        </w:rPr>
        <w:fldChar w:fldCharType="end"/>
      </w:r>
    </w:p>
    <w:p w14:paraId="569C29B7" w14:textId="77777777" w:rsidR="00D17740" w:rsidRPr="00A34700" w:rsidRDefault="00D17740" w:rsidP="00CD5E9D">
      <w:pPr>
        <w:pStyle w:val="TOC2"/>
        <w:tabs>
          <w:tab w:val="left" w:pos="784"/>
          <w:tab w:val="right" w:leader="dot" w:pos="9180"/>
        </w:tabs>
        <w:rPr>
          <w:rFonts w:ascii="Arial" w:eastAsiaTheme="minorEastAsia" w:hAnsi="Arial" w:cs="Arial"/>
          <w:noProof/>
          <w:color w:val="404040" w:themeColor="text1" w:themeTint="BF"/>
          <w:sz w:val="32"/>
          <w:szCs w:val="28"/>
          <w:lang w:eastAsia="ja-JP"/>
        </w:rPr>
      </w:pPr>
      <w:r w:rsidRPr="00A34700">
        <w:rPr>
          <w:rFonts w:ascii="Arial" w:hAnsi="Arial" w:cs="Arial"/>
          <w:noProof/>
          <w:color w:val="404040" w:themeColor="text1" w:themeTint="BF"/>
          <w:sz w:val="32"/>
          <w:szCs w:val="28"/>
        </w:rPr>
        <w:t>5.3.</w:t>
      </w:r>
      <w:r w:rsidRPr="00A34700">
        <w:rPr>
          <w:rFonts w:ascii="Arial" w:eastAsiaTheme="minorEastAsia" w:hAnsi="Arial" w:cs="Arial"/>
          <w:noProof/>
          <w:color w:val="404040" w:themeColor="text1" w:themeTint="BF"/>
          <w:sz w:val="32"/>
          <w:szCs w:val="28"/>
          <w:lang w:eastAsia="ja-JP"/>
        </w:rPr>
        <w:tab/>
      </w:r>
      <w:r w:rsidRPr="00A34700">
        <w:rPr>
          <w:rFonts w:ascii="Arial" w:hAnsi="Arial" w:cs="Arial"/>
          <w:noProof/>
          <w:color w:val="404040" w:themeColor="text1" w:themeTint="BF"/>
          <w:sz w:val="32"/>
          <w:szCs w:val="28"/>
        </w:rPr>
        <w:t>Service Provider Requirements</w:t>
      </w:r>
      <w:r w:rsidRPr="00A34700">
        <w:rPr>
          <w:rFonts w:ascii="Arial" w:hAnsi="Arial" w:cs="Arial"/>
          <w:noProof/>
          <w:color w:val="404040" w:themeColor="text1" w:themeTint="BF"/>
          <w:sz w:val="32"/>
          <w:szCs w:val="28"/>
        </w:rPr>
        <w:tab/>
      </w:r>
      <w:r w:rsidRPr="00A34700">
        <w:rPr>
          <w:rFonts w:ascii="Arial" w:hAnsi="Arial" w:cs="Arial"/>
          <w:noProof/>
          <w:color w:val="404040" w:themeColor="text1" w:themeTint="BF"/>
          <w:sz w:val="32"/>
          <w:szCs w:val="28"/>
        </w:rPr>
        <w:fldChar w:fldCharType="begin"/>
      </w:r>
      <w:r w:rsidRPr="00A34700">
        <w:rPr>
          <w:rFonts w:ascii="Arial" w:hAnsi="Arial" w:cs="Arial"/>
          <w:noProof/>
          <w:color w:val="404040" w:themeColor="text1" w:themeTint="BF"/>
          <w:sz w:val="32"/>
          <w:szCs w:val="28"/>
        </w:rPr>
        <w:instrText xml:space="preserve"> PAGEREF _Toc256684508 \h </w:instrText>
      </w:r>
      <w:r w:rsidRPr="00A34700">
        <w:rPr>
          <w:rFonts w:ascii="Arial" w:hAnsi="Arial" w:cs="Arial"/>
          <w:noProof/>
          <w:color w:val="404040" w:themeColor="text1" w:themeTint="BF"/>
          <w:sz w:val="32"/>
          <w:szCs w:val="28"/>
        </w:rPr>
      </w:r>
      <w:r w:rsidRPr="00A34700">
        <w:rPr>
          <w:rFonts w:ascii="Arial" w:hAnsi="Arial" w:cs="Arial"/>
          <w:noProof/>
          <w:color w:val="404040" w:themeColor="text1" w:themeTint="BF"/>
          <w:sz w:val="32"/>
          <w:szCs w:val="28"/>
        </w:rPr>
        <w:fldChar w:fldCharType="separate"/>
      </w:r>
      <w:r w:rsidR="00A808B7" w:rsidRPr="00A34700">
        <w:rPr>
          <w:rFonts w:ascii="Arial" w:hAnsi="Arial" w:cs="Arial"/>
          <w:noProof/>
          <w:color w:val="404040" w:themeColor="text1" w:themeTint="BF"/>
          <w:sz w:val="32"/>
          <w:szCs w:val="28"/>
        </w:rPr>
        <w:t>5</w:t>
      </w:r>
      <w:r w:rsidRPr="00A34700">
        <w:rPr>
          <w:rFonts w:ascii="Arial" w:hAnsi="Arial" w:cs="Arial"/>
          <w:noProof/>
          <w:color w:val="404040" w:themeColor="text1" w:themeTint="BF"/>
          <w:sz w:val="32"/>
          <w:szCs w:val="28"/>
        </w:rPr>
        <w:fldChar w:fldCharType="end"/>
      </w:r>
    </w:p>
    <w:p w14:paraId="3FF943A2" w14:textId="77777777" w:rsidR="00D17740" w:rsidRPr="00A34700" w:rsidRDefault="00D17740" w:rsidP="00CD5E9D">
      <w:pPr>
        <w:pStyle w:val="TOC2"/>
        <w:tabs>
          <w:tab w:val="left" w:pos="784"/>
          <w:tab w:val="right" w:leader="dot" w:pos="9180"/>
        </w:tabs>
        <w:rPr>
          <w:rFonts w:ascii="Arial" w:eastAsiaTheme="minorEastAsia" w:hAnsi="Arial" w:cs="Arial"/>
          <w:noProof/>
          <w:color w:val="404040" w:themeColor="text1" w:themeTint="BF"/>
          <w:sz w:val="32"/>
          <w:szCs w:val="28"/>
          <w:lang w:eastAsia="ja-JP"/>
        </w:rPr>
      </w:pPr>
      <w:r w:rsidRPr="00A34700">
        <w:rPr>
          <w:rFonts w:ascii="Arial" w:hAnsi="Arial" w:cs="Arial"/>
          <w:noProof/>
          <w:color w:val="404040" w:themeColor="text1" w:themeTint="BF"/>
          <w:sz w:val="32"/>
          <w:szCs w:val="28"/>
        </w:rPr>
        <w:t>5.4.</w:t>
      </w:r>
      <w:r w:rsidRPr="00A34700">
        <w:rPr>
          <w:rFonts w:ascii="Arial" w:eastAsiaTheme="minorEastAsia" w:hAnsi="Arial" w:cs="Arial"/>
          <w:noProof/>
          <w:color w:val="404040" w:themeColor="text1" w:themeTint="BF"/>
          <w:sz w:val="32"/>
          <w:szCs w:val="28"/>
          <w:lang w:eastAsia="ja-JP"/>
        </w:rPr>
        <w:tab/>
      </w:r>
      <w:r w:rsidRPr="00A34700">
        <w:rPr>
          <w:rFonts w:ascii="Arial" w:hAnsi="Arial" w:cs="Arial"/>
          <w:noProof/>
          <w:color w:val="404040" w:themeColor="text1" w:themeTint="BF"/>
          <w:sz w:val="32"/>
          <w:szCs w:val="28"/>
        </w:rPr>
        <w:t>Service Assumptions</w:t>
      </w:r>
      <w:r w:rsidRPr="00A34700">
        <w:rPr>
          <w:rFonts w:ascii="Arial" w:hAnsi="Arial" w:cs="Arial"/>
          <w:noProof/>
          <w:color w:val="404040" w:themeColor="text1" w:themeTint="BF"/>
          <w:sz w:val="32"/>
          <w:szCs w:val="28"/>
        </w:rPr>
        <w:tab/>
      </w:r>
      <w:r w:rsidRPr="00A34700">
        <w:rPr>
          <w:rFonts w:ascii="Arial" w:hAnsi="Arial" w:cs="Arial"/>
          <w:noProof/>
          <w:color w:val="404040" w:themeColor="text1" w:themeTint="BF"/>
          <w:sz w:val="32"/>
          <w:szCs w:val="28"/>
        </w:rPr>
        <w:fldChar w:fldCharType="begin"/>
      </w:r>
      <w:r w:rsidRPr="00A34700">
        <w:rPr>
          <w:rFonts w:ascii="Arial" w:hAnsi="Arial" w:cs="Arial"/>
          <w:noProof/>
          <w:color w:val="404040" w:themeColor="text1" w:themeTint="BF"/>
          <w:sz w:val="32"/>
          <w:szCs w:val="28"/>
        </w:rPr>
        <w:instrText xml:space="preserve"> PAGEREF _Toc256684509 \h </w:instrText>
      </w:r>
      <w:r w:rsidRPr="00A34700">
        <w:rPr>
          <w:rFonts w:ascii="Arial" w:hAnsi="Arial" w:cs="Arial"/>
          <w:noProof/>
          <w:color w:val="404040" w:themeColor="text1" w:themeTint="BF"/>
          <w:sz w:val="32"/>
          <w:szCs w:val="28"/>
        </w:rPr>
      </w:r>
      <w:r w:rsidRPr="00A34700">
        <w:rPr>
          <w:rFonts w:ascii="Arial" w:hAnsi="Arial" w:cs="Arial"/>
          <w:noProof/>
          <w:color w:val="404040" w:themeColor="text1" w:themeTint="BF"/>
          <w:sz w:val="32"/>
          <w:szCs w:val="28"/>
        </w:rPr>
        <w:fldChar w:fldCharType="separate"/>
      </w:r>
      <w:r w:rsidR="00A808B7" w:rsidRPr="00A34700">
        <w:rPr>
          <w:rFonts w:ascii="Arial" w:hAnsi="Arial" w:cs="Arial"/>
          <w:noProof/>
          <w:color w:val="404040" w:themeColor="text1" w:themeTint="BF"/>
          <w:sz w:val="32"/>
          <w:szCs w:val="28"/>
        </w:rPr>
        <w:t>5</w:t>
      </w:r>
      <w:r w:rsidRPr="00A34700">
        <w:rPr>
          <w:rFonts w:ascii="Arial" w:hAnsi="Arial" w:cs="Arial"/>
          <w:noProof/>
          <w:color w:val="404040" w:themeColor="text1" w:themeTint="BF"/>
          <w:sz w:val="32"/>
          <w:szCs w:val="28"/>
        </w:rPr>
        <w:fldChar w:fldCharType="end"/>
      </w:r>
    </w:p>
    <w:p w14:paraId="58A46987" w14:textId="77777777" w:rsidR="00D17740" w:rsidRPr="00A34700" w:rsidRDefault="00D17740" w:rsidP="00CD5E9D">
      <w:pPr>
        <w:pStyle w:val="TOC1"/>
        <w:tabs>
          <w:tab w:val="right" w:leader="dot" w:pos="9180"/>
        </w:tabs>
        <w:rPr>
          <w:rFonts w:ascii="Arial" w:eastAsiaTheme="minorEastAsia" w:hAnsi="Arial" w:cs="Arial"/>
          <w:noProof/>
          <w:color w:val="404040" w:themeColor="text1" w:themeTint="BF"/>
          <w:sz w:val="32"/>
          <w:szCs w:val="28"/>
          <w:lang w:eastAsia="ja-JP"/>
        </w:rPr>
      </w:pPr>
      <w:r w:rsidRPr="00A34700">
        <w:rPr>
          <w:rFonts w:ascii="Arial" w:hAnsi="Arial" w:cs="Arial"/>
          <w:noProof/>
          <w:color w:val="404040" w:themeColor="text1" w:themeTint="BF"/>
          <w:sz w:val="32"/>
          <w:szCs w:val="28"/>
        </w:rPr>
        <w:t>Terms</w:t>
      </w:r>
      <w:r w:rsidRPr="00A34700">
        <w:rPr>
          <w:rFonts w:ascii="Arial" w:hAnsi="Arial" w:cs="Arial"/>
          <w:noProof/>
          <w:color w:val="404040" w:themeColor="text1" w:themeTint="BF"/>
          <w:sz w:val="32"/>
          <w:szCs w:val="28"/>
        </w:rPr>
        <w:tab/>
      </w:r>
      <w:r w:rsidRPr="00A34700">
        <w:rPr>
          <w:rFonts w:ascii="Arial" w:hAnsi="Arial" w:cs="Arial"/>
          <w:noProof/>
          <w:color w:val="404040" w:themeColor="text1" w:themeTint="BF"/>
          <w:sz w:val="32"/>
          <w:szCs w:val="28"/>
        </w:rPr>
        <w:fldChar w:fldCharType="begin"/>
      </w:r>
      <w:r w:rsidRPr="00A34700">
        <w:rPr>
          <w:rFonts w:ascii="Arial" w:hAnsi="Arial" w:cs="Arial"/>
          <w:noProof/>
          <w:color w:val="404040" w:themeColor="text1" w:themeTint="BF"/>
          <w:sz w:val="32"/>
          <w:szCs w:val="28"/>
        </w:rPr>
        <w:instrText xml:space="preserve"> PAGEREF _Toc256684510 \h </w:instrText>
      </w:r>
      <w:r w:rsidRPr="00A34700">
        <w:rPr>
          <w:rFonts w:ascii="Arial" w:hAnsi="Arial" w:cs="Arial"/>
          <w:noProof/>
          <w:color w:val="404040" w:themeColor="text1" w:themeTint="BF"/>
          <w:sz w:val="32"/>
          <w:szCs w:val="28"/>
        </w:rPr>
      </w:r>
      <w:r w:rsidRPr="00A34700">
        <w:rPr>
          <w:rFonts w:ascii="Arial" w:hAnsi="Arial" w:cs="Arial"/>
          <w:noProof/>
          <w:color w:val="404040" w:themeColor="text1" w:themeTint="BF"/>
          <w:sz w:val="32"/>
          <w:szCs w:val="28"/>
        </w:rPr>
        <w:fldChar w:fldCharType="separate"/>
      </w:r>
      <w:r w:rsidR="00A808B7" w:rsidRPr="00A34700">
        <w:rPr>
          <w:rFonts w:ascii="Arial" w:hAnsi="Arial" w:cs="Arial"/>
          <w:noProof/>
          <w:color w:val="404040" w:themeColor="text1" w:themeTint="BF"/>
          <w:sz w:val="32"/>
          <w:szCs w:val="28"/>
        </w:rPr>
        <w:t>5</w:t>
      </w:r>
      <w:r w:rsidRPr="00A34700">
        <w:rPr>
          <w:rFonts w:ascii="Arial" w:hAnsi="Arial" w:cs="Arial"/>
          <w:noProof/>
          <w:color w:val="404040" w:themeColor="text1" w:themeTint="BF"/>
          <w:sz w:val="32"/>
          <w:szCs w:val="28"/>
        </w:rPr>
        <w:fldChar w:fldCharType="end"/>
      </w:r>
    </w:p>
    <w:p w14:paraId="36714B6B" w14:textId="77777777" w:rsidR="00D17740" w:rsidRPr="00A34700" w:rsidRDefault="00D17740" w:rsidP="00CD5E9D">
      <w:pPr>
        <w:pStyle w:val="Heading1"/>
        <w:tabs>
          <w:tab w:val="right" w:leader="dot" w:pos="9180"/>
        </w:tabs>
        <w:rPr>
          <w:rFonts w:ascii="Arial" w:hAnsi="Arial" w:cs="Arial"/>
          <w:b/>
          <w:bCs w:val="0"/>
          <w:color w:val="FF0000"/>
          <w:sz w:val="24"/>
          <w:szCs w:val="24"/>
        </w:rPr>
      </w:pPr>
      <w:r w:rsidRPr="00A34700">
        <w:rPr>
          <w:rFonts w:ascii="Arial" w:hAnsi="Arial" w:cs="Arial"/>
          <w:szCs w:val="28"/>
        </w:rPr>
        <w:fldChar w:fldCharType="end"/>
      </w:r>
    </w:p>
    <w:p w14:paraId="33670683" w14:textId="23B3A082" w:rsidR="00D17740" w:rsidRPr="00A34700" w:rsidRDefault="003678DB" w:rsidP="00CD5E9D">
      <w:pPr>
        <w:pStyle w:val="Heading1"/>
        <w:keepLines w:val="0"/>
        <w:numPr>
          <w:ilvl w:val="0"/>
          <w:numId w:val="2"/>
        </w:numPr>
        <w:tabs>
          <w:tab w:val="clear" w:pos="360"/>
          <w:tab w:val="num" w:pos="270"/>
        </w:tabs>
        <w:ind w:left="0"/>
        <w:rPr>
          <w:rFonts w:ascii="Arial" w:hAnsi="Arial" w:cs="Arial"/>
          <w:sz w:val="36"/>
          <w:szCs w:val="36"/>
        </w:rPr>
      </w:pPr>
      <w:r w:rsidRPr="00A34700">
        <w:rPr>
          <w:rFonts w:ascii="Arial" w:hAnsi="Arial" w:cs="Arial"/>
          <w:bCs w:val="0"/>
          <w:color w:val="FF0000"/>
          <w:sz w:val="36"/>
          <w:szCs w:val="36"/>
        </w:rPr>
        <w:br w:type="page"/>
      </w:r>
      <w:bookmarkStart w:id="1" w:name="_Toc75930111"/>
      <w:bookmarkStart w:id="2" w:name="_Toc256684501"/>
      <w:r w:rsidRPr="00A34700">
        <w:rPr>
          <w:rFonts w:ascii="Arial" w:hAnsi="Arial" w:cs="Arial"/>
          <w:sz w:val="36"/>
          <w:szCs w:val="36"/>
        </w:rPr>
        <w:lastRenderedPageBreak/>
        <w:t>AGREEMENT OVERVIEW</w:t>
      </w:r>
      <w:bookmarkEnd w:id="1"/>
      <w:bookmarkEnd w:id="2"/>
    </w:p>
    <w:p w14:paraId="1271A3BD" w14:textId="77777777" w:rsidR="00D17740" w:rsidRPr="00A34700" w:rsidRDefault="00D17740" w:rsidP="00CD5E9D">
      <w:pPr>
        <w:ind w:left="360"/>
        <w:rPr>
          <w:rFonts w:ascii="Arial" w:hAnsi="Arial" w:cs="Arial"/>
        </w:rPr>
      </w:pPr>
    </w:p>
    <w:p w14:paraId="2CA33C77" w14:textId="5E7BB7F6" w:rsidR="00D17740" w:rsidRPr="00A34700" w:rsidRDefault="00E46496" w:rsidP="00CD5E9D">
      <w:pPr>
        <w:rPr>
          <w:rFonts w:ascii="Arial" w:hAnsi="Arial" w:cs="Arial"/>
          <w:sz w:val="28"/>
          <w:szCs w:val="30"/>
        </w:rPr>
      </w:pPr>
      <w:r>
        <w:rPr>
          <w:rFonts w:ascii="Arial" w:hAnsi="Arial" w:cs="Arial"/>
          <w:sz w:val="28"/>
          <w:szCs w:val="30"/>
        </w:rPr>
        <w:t xml:space="preserve">This Agreement represents the </w:t>
      </w:r>
      <w:proofErr w:type="spellStart"/>
      <w:r w:rsidRPr="00E46496">
        <w:rPr>
          <w:rFonts w:ascii="Arial" w:hAnsi="Arial" w:cs="Arial"/>
          <w:sz w:val="28"/>
          <w:szCs w:val="30"/>
        </w:rPr>
        <w:t>Guardography</w:t>
      </w:r>
      <w:proofErr w:type="spellEnd"/>
      <w:r>
        <w:rPr>
          <w:rFonts w:ascii="Arial" w:hAnsi="Arial" w:cs="Arial"/>
          <w:sz w:val="28"/>
          <w:szCs w:val="30"/>
        </w:rPr>
        <w:t xml:space="preserve"> </w:t>
      </w:r>
      <w:r w:rsidR="000B5BF2">
        <w:rPr>
          <w:rFonts w:ascii="Arial" w:hAnsi="Arial" w:cs="Arial"/>
          <w:sz w:val="28"/>
          <w:szCs w:val="30"/>
        </w:rPr>
        <w:t xml:space="preserve">WordPress </w:t>
      </w:r>
      <w:r w:rsidR="00D17740" w:rsidRPr="00A34700">
        <w:rPr>
          <w:rFonts w:ascii="Arial" w:hAnsi="Arial" w:cs="Arial"/>
          <w:sz w:val="28"/>
          <w:szCs w:val="30"/>
        </w:rPr>
        <w:t>Service Level Agreement (“</w:t>
      </w:r>
      <w:r>
        <w:rPr>
          <w:rFonts w:ascii="Arial" w:hAnsi="Arial" w:cs="Arial"/>
          <w:sz w:val="28"/>
          <w:szCs w:val="30"/>
        </w:rPr>
        <w:t>G</w:t>
      </w:r>
      <w:r w:rsidR="000B5BF2">
        <w:rPr>
          <w:rFonts w:ascii="Arial" w:hAnsi="Arial" w:cs="Arial"/>
          <w:sz w:val="28"/>
          <w:szCs w:val="30"/>
        </w:rPr>
        <w:t>WP</w:t>
      </w:r>
      <w:r w:rsidR="00D17740" w:rsidRPr="00A34700">
        <w:rPr>
          <w:rFonts w:ascii="Arial" w:hAnsi="Arial" w:cs="Arial"/>
          <w:sz w:val="28"/>
          <w:szCs w:val="30"/>
        </w:rPr>
        <w:t xml:space="preserve">SLA” or “Agreement”) between </w:t>
      </w:r>
      <w:r w:rsidR="000B5BF2">
        <w:rPr>
          <w:rFonts w:ascii="Arial" w:hAnsi="Arial" w:cs="Arial"/>
          <w:sz w:val="28"/>
          <w:szCs w:val="30"/>
        </w:rPr>
        <w:t>the Customer</w:t>
      </w:r>
      <w:r w:rsidR="00D17740" w:rsidRPr="00A34700">
        <w:rPr>
          <w:rFonts w:ascii="Arial" w:hAnsi="Arial" w:cs="Arial"/>
          <w:sz w:val="28"/>
          <w:szCs w:val="30"/>
        </w:rPr>
        <w:t xml:space="preserve"> and Brandography for the provisioning of </w:t>
      </w:r>
      <w:r w:rsidR="00014094">
        <w:rPr>
          <w:rFonts w:ascii="Arial" w:hAnsi="Arial" w:cs="Arial"/>
          <w:sz w:val="28"/>
          <w:szCs w:val="30"/>
        </w:rPr>
        <w:t xml:space="preserve">WordPress </w:t>
      </w:r>
      <w:r w:rsidR="00D17740" w:rsidRPr="00A34700">
        <w:rPr>
          <w:rFonts w:ascii="Arial" w:hAnsi="Arial" w:cs="Arial"/>
          <w:sz w:val="28"/>
          <w:szCs w:val="30"/>
        </w:rPr>
        <w:t>services required to s</w:t>
      </w:r>
      <w:r w:rsidR="00A808B7" w:rsidRPr="00A34700">
        <w:rPr>
          <w:rFonts w:ascii="Arial" w:hAnsi="Arial" w:cs="Arial"/>
          <w:sz w:val="28"/>
          <w:szCs w:val="30"/>
        </w:rPr>
        <w:t xml:space="preserve">upport and sustain the </w:t>
      </w:r>
      <w:r w:rsidR="000B5BF2">
        <w:rPr>
          <w:rFonts w:ascii="Arial" w:hAnsi="Arial" w:cs="Arial"/>
          <w:sz w:val="28"/>
          <w:szCs w:val="30"/>
        </w:rPr>
        <w:t>Customer’s WordPress</w:t>
      </w:r>
      <w:r w:rsidR="00D17740" w:rsidRPr="00A34700">
        <w:rPr>
          <w:rFonts w:ascii="Arial" w:hAnsi="Arial" w:cs="Arial"/>
          <w:sz w:val="28"/>
          <w:szCs w:val="30"/>
        </w:rPr>
        <w:t xml:space="preserve"> website. </w:t>
      </w:r>
    </w:p>
    <w:p w14:paraId="0D535A8E" w14:textId="77777777" w:rsidR="00D17740" w:rsidRPr="00A34700" w:rsidRDefault="00D17740" w:rsidP="00CD5E9D">
      <w:pPr>
        <w:rPr>
          <w:rFonts w:ascii="Arial" w:hAnsi="Arial" w:cs="Arial"/>
          <w:sz w:val="28"/>
          <w:szCs w:val="30"/>
        </w:rPr>
      </w:pPr>
    </w:p>
    <w:p w14:paraId="274AF376" w14:textId="6659AD2C" w:rsidR="00D17740" w:rsidRPr="00A34700" w:rsidRDefault="00D17740" w:rsidP="00CD5E9D">
      <w:pPr>
        <w:rPr>
          <w:rFonts w:ascii="Arial" w:hAnsi="Arial" w:cs="Arial"/>
          <w:sz w:val="28"/>
          <w:szCs w:val="30"/>
        </w:rPr>
      </w:pPr>
      <w:r w:rsidRPr="00A34700">
        <w:rPr>
          <w:rFonts w:ascii="Arial" w:hAnsi="Arial" w:cs="Arial"/>
          <w:sz w:val="28"/>
          <w:szCs w:val="30"/>
        </w:rPr>
        <w:t xml:space="preserve">This Agreement remains valid until superseded by a revised agreement mutually endorsed by the stakeholders. This Agreement outlines the parameters of all </w:t>
      </w:r>
      <w:r w:rsidR="000B5BF2">
        <w:rPr>
          <w:rFonts w:ascii="Arial" w:hAnsi="Arial" w:cs="Arial"/>
          <w:sz w:val="28"/>
          <w:szCs w:val="30"/>
        </w:rPr>
        <w:t xml:space="preserve">WordPress </w:t>
      </w:r>
      <w:r w:rsidRPr="00A34700">
        <w:rPr>
          <w:rFonts w:ascii="Arial" w:hAnsi="Arial" w:cs="Arial"/>
          <w:sz w:val="28"/>
          <w:szCs w:val="30"/>
        </w:rPr>
        <w:t>services covered as they are mutually understood by the primary stakeholders. This Agreement does not supersede current processes and procedures unless explicitly stated herein.</w:t>
      </w:r>
    </w:p>
    <w:p w14:paraId="016ABAF5" w14:textId="77777777" w:rsidR="00D17740" w:rsidRPr="00A34700" w:rsidRDefault="00D17740" w:rsidP="00CD5E9D">
      <w:pPr>
        <w:ind w:left="360"/>
        <w:rPr>
          <w:rFonts w:ascii="Arial" w:hAnsi="Arial" w:cs="Arial"/>
        </w:rPr>
      </w:pPr>
    </w:p>
    <w:p w14:paraId="7692E83F" w14:textId="56657B50" w:rsidR="00D17740" w:rsidRPr="00A34700" w:rsidRDefault="003678DB" w:rsidP="00CD5E9D">
      <w:pPr>
        <w:pStyle w:val="Heading1"/>
        <w:keepLines w:val="0"/>
        <w:numPr>
          <w:ilvl w:val="0"/>
          <w:numId w:val="2"/>
        </w:numPr>
        <w:tabs>
          <w:tab w:val="clear" w:pos="360"/>
          <w:tab w:val="num" w:pos="630"/>
        </w:tabs>
        <w:ind w:left="0"/>
        <w:rPr>
          <w:rFonts w:ascii="Arial" w:hAnsi="Arial" w:cs="Arial"/>
          <w:sz w:val="36"/>
          <w:szCs w:val="36"/>
        </w:rPr>
      </w:pPr>
      <w:bookmarkStart w:id="3" w:name="_Toc256684502"/>
      <w:bookmarkStart w:id="4" w:name="_Toc75930112"/>
      <w:r w:rsidRPr="00A34700">
        <w:rPr>
          <w:rFonts w:ascii="Arial" w:hAnsi="Arial" w:cs="Arial"/>
          <w:sz w:val="36"/>
          <w:szCs w:val="36"/>
        </w:rPr>
        <w:t>GOALS &amp; OBJECTIVES</w:t>
      </w:r>
      <w:bookmarkEnd w:id="3"/>
    </w:p>
    <w:p w14:paraId="7CE4AF45" w14:textId="77777777" w:rsidR="00D17740" w:rsidRPr="00A34700" w:rsidRDefault="00D17740" w:rsidP="00CD5E9D">
      <w:pPr>
        <w:rPr>
          <w:rFonts w:ascii="Arial" w:hAnsi="Arial" w:cs="Arial"/>
        </w:rPr>
      </w:pPr>
    </w:p>
    <w:p w14:paraId="3F855998" w14:textId="7940E585" w:rsidR="00D17740" w:rsidRPr="00A34700" w:rsidRDefault="00D17740" w:rsidP="00A87BFA">
      <w:pPr>
        <w:rPr>
          <w:rFonts w:ascii="Arial" w:hAnsi="Arial" w:cs="Arial"/>
          <w:sz w:val="28"/>
          <w:szCs w:val="30"/>
        </w:rPr>
      </w:pPr>
      <w:r w:rsidRPr="00A34700">
        <w:rPr>
          <w:rFonts w:ascii="Arial" w:hAnsi="Arial" w:cs="Arial"/>
          <w:sz w:val="28"/>
          <w:szCs w:val="30"/>
        </w:rPr>
        <w:t xml:space="preserve">The </w:t>
      </w:r>
      <w:r w:rsidRPr="00A34700">
        <w:rPr>
          <w:rFonts w:ascii="Arial" w:hAnsi="Arial" w:cs="Arial"/>
          <w:bCs/>
          <w:sz w:val="28"/>
          <w:szCs w:val="30"/>
        </w:rPr>
        <w:t>purpose</w:t>
      </w:r>
      <w:r w:rsidRPr="00A34700">
        <w:rPr>
          <w:rFonts w:ascii="Arial" w:hAnsi="Arial" w:cs="Arial"/>
          <w:sz w:val="28"/>
          <w:szCs w:val="30"/>
        </w:rPr>
        <w:t xml:space="preserve"> of this Agreement is to ensure the proper elements and commitments to provide consistent </w:t>
      </w:r>
      <w:r w:rsidR="000B5BF2">
        <w:rPr>
          <w:rFonts w:ascii="Arial" w:hAnsi="Arial" w:cs="Arial"/>
          <w:sz w:val="28"/>
          <w:szCs w:val="30"/>
        </w:rPr>
        <w:t xml:space="preserve">WordPress </w:t>
      </w:r>
      <w:r w:rsidRPr="00A34700">
        <w:rPr>
          <w:rFonts w:ascii="Arial" w:hAnsi="Arial" w:cs="Arial"/>
          <w:sz w:val="28"/>
          <w:szCs w:val="30"/>
        </w:rPr>
        <w:t xml:space="preserve">service support and delivery to the Customer(s) by the Service Provider(s). </w:t>
      </w:r>
      <w:r w:rsidRPr="00A34700">
        <w:rPr>
          <w:rFonts w:ascii="Arial" w:hAnsi="Arial" w:cs="Arial"/>
          <w:color w:val="000000"/>
          <w:sz w:val="28"/>
          <w:szCs w:val="30"/>
        </w:rPr>
        <w:t xml:space="preserve">The </w:t>
      </w:r>
      <w:r w:rsidRPr="00A34700">
        <w:rPr>
          <w:rFonts w:ascii="Arial" w:hAnsi="Arial" w:cs="Arial"/>
          <w:bCs/>
          <w:color w:val="000000"/>
          <w:sz w:val="28"/>
          <w:szCs w:val="30"/>
        </w:rPr>
        <w:t>goal</w:t>
      </w:r>
      <w:r w:rsidRPr="00A34700">
        <w:rPr>
          <w:rFonts w:ascii="Arial" w:hAnsi="Arial" w:cs="Arial"/>
          <w:color w:val="000000"/>
          <w:sz w:val="28"/>
          <w:szCs w:val="30"/>
        </w:rPr>
        <w:t xml:space="preserve"> of this Agreement is to </w:t>
      </w:r>
      <w:r w:rsidRPr="00A34700">
        <w:rPr>
          <w:rFonts w:ascii="Arial" w:hAnsi="Arial" w:cs="Arial"/>
          <w:sz w:val="28"/>
          <w:szCs w:val="30"/>
        </w:rPr>
        <w:t xml:space="preserve">obtain mutual agreement for </w:t>
      </w:r>
      <w:r w:rsidR="000B5BF2">
        <w:rPr>
          <w:rFonts w:ascii="Arial" w:hAnsi="Arial" w:cs="Arial"/>
          <w:sz w:val="28"/>
          <w:szCs w:val="30"/>
        </w:rPr>
        <w:t xml:space="preserve">WordPress </w:t>
      </w:r>
      <w:r w:rsidRPr="00A34700">
        <w:rPr>
          <w:rFonts w:ascii="Arial" w:hAnsi="Arial" w:cs="Arial"/>
          <w:sz w:val="28"/>
          <w:szCs w:val="30"/>
        </w:rPr>
        <w:t>service provision between the Service Provider(s) and Customer(s).</w:t>
      </w:r>
    </w:p>
    <w:p w14:paraId="79CAFF1F" w14:textId="77777777" w:rsidR="00D17740" w:rsidRPr="00A34700" w:rsidRDefault="00D17740" w:rsidP="00CD5E9D">
      <w:pPr>
        <w:rPr>
          <w:rFonts w:ascii="Arial" w:hAnsi="Arial" w:cs="Arial"/>
          <w:sz w:val="28"/>
          <w:szCs w:val="30"/>
        </w:rPr>
      </w:pPr>
    </w:p>
    <w:bookmarkEnd w:id="4"/>
    <w:p w14:paraId="4D51DE7F" w14:textId="0FCE9ABB" w:rsidR="00D17740" w:rsidRPr="00A34700" w:rsidRDefault="00D17740" w:rsidP="00CD5E9D">
      <w:pPr>
        <w:rPr>
          <w:rFonts w:ascii="Arial" w:hAnsi="Arial" w:cs="Arial"/>
          <w:color w:val="000000"/>
          <w:sz w:val="28"/>
          <w:szCs w:val="30"/>
        </w:rPr>
      </w:pPr>
      <w:r w:rsidRPr="00A34700">
        <w:rPr>
          <w:rFonts w:ascii="Arial" w:hAnsi="Arial" w:cs="Arial"/>
          <w:color w:val="000000"/>
          <w:sz w:val="28"/>
          <w:szCs w:val="30"/>
        </w:rPr>
        <w:t xml:space="preserve">The </w:t>
      </w:r>
      <w:r w:rsidRPr="00A34700">
        <w:rPr>
          <w:rFonts w:ascii="Arial" w:hAnsi="Arial" w:cs="Arial"/>
          <w:bCs/>
          <w:color w:val="000000"/>
          <w:sz w:val="28"/>
          <w:szCs w:val="30"/>
        </w:rPr>
        <w:t>objectives</w:t>
      </w:r>
      <w:r w:rsidRPr="00A34700">
        <w:rPr>
          <w:rFonts w:ascii="Arial" w:hAnsi="Arial" w:cs="Arial"/>
          <w:color w:val="000000"/>
          <w:sz w:val="28"/>
          <w:szCs w:val="30"/>
        </w:rPr>
        <w:t xml:space="preserve"> of this Agreement are to:</w:t>
      </w:r>
    </w:p>
    <w:p w14:paraId="58D18A5F" w14:textId="49B206B8" w:rsidR="00D17740" w:rsidRPr="00A34700" w:rsidRDefault="00D17740" w:rsidP="00CD5E9D">
      <w:pPr>
        <w:pStyle w:val="Header"/>
        <w:numPr>
          <w:ilvl w:val="0"/>
          <w:numId w:val="16"/>
        </w:numPr>
        <w:ind w:left="1080"/>
        <w:rPr>
          <w:rFonts w:ascii="Arial" w:hAnsi="Arial" w:cs="Arial"/>
          <w:sz w:val="28"/>
          <w:szCs w:val="30"/>
        </w:rPr>
      </w:pPr>
      <w:r w:rsidRPr="00A34700">
        <w:rPr>
          <w:rFonts w:ascii="Arial" w:hAnsi="Arial" w:cs="Arial"/>
          <w:sz w:val="28"/>
          <w:szCs w:val="30"/>
        </w:rPr>
        <w:t xml:space="preserve">Provide clear </w:t>
      </w:r>
      <w:r w:rsidR="00CD5E9D" w:rsidRPr="00A34700">
        <w:rPr>
          <w:rFonts w:ascii="Arial" w:hAnsi="Arial" w:cs="Arial"/>
          <w:sz w:val="28"/>
          <w:szCs w:val="30"/>
        </w:rPr>
        <w:t xml:space="preserve">reference to </w:t>
      </w:r>
      <w:r w:rsidR="000B5BF2">
        <w:rPr>
          <w:rFonts w:ascii="Arial" w:hAnsi="Arial" w:cs="Arial"/>
          <w:sz w:val="28"/>
          <w:szCs w:val="30"/>
        </w:rPr>
        <w:t xml:space="preserve">WordPress </w:t>
      </w:r>
      <w:r w:rsidR="00CD5E9D" w:rsidRPr="00A34700">
        <w:rPr>
          <w:rFonts w:ascii="Arial" w:hAnsi="Arial" w:cs="Arial"/>
          <w:sz w:val="28"/>
          <w:szCs w:val="30"/>
        </w:rPr>
        <w:t>service ownership</w:t>
      </w:r>
      <w:r w:rsidRPr="00A34700">
        <w:rPr>
          <w:rFonts w:ascii="Arial" w:hAnsi="Arial" w:cs="Arial"/>
          <w:sz w:val="28"/>
          <w:szCs w:val="30"/>
        </w:rPr>
        <w:t>, roles</w:t>
      </w:r>
      <w:r w:rsidR="00A40456" w:rsidRPr="00A34700">
        <w:rPr>
          <w:rFonts w:ascii="Arial" w:hAnsi="Arial" w:cs="Arial"/>
          <w:sz w:val="28"/>
          <w:szCs w:val="30"/>
        </w:rPr>
        <w:t>,</w:t>
      </w:r>
      <w:r w:rsidRPr="00A34700">
        <w:rPr>
          <w:rFonts w:ascii="Arial" w:hAnsi="Arial" w:cs="Arial"/>
          <w:sz w:val="28"/>
          <w:szCs w:val="30"/>
        </w:rPr>
        <w:t xml:space="preserve"> and/or responsibilities.</w:t>
      </w:r>
    </w:p>
    <w:p w14:paraId="79B64F5A" w14:textId="4DB88DCB" w:rsidR="00D17740" w:rsidRPr="00A34700" w:rsidRDefault="00D17740" w:rsidP="00CD5E9D">
      <w:pPr>
        <w:pStyle w:val="Header"/>
        <w:numPr>
          <w:ilvl w:val="0"/>
          <w:numId w:val="16"/>
        </w:numPr>
        <w:ind w:left="1080"/>
        <w:rPr>
          <w:rFonts w:ascii="Arial" w:hAnsi="Arial" w:cs="Arial"/>
          <w:sz w:val="28"/>
          <w:szCs w:val="30"/>
        </w:rPr>
      </w:pPr>
      <w:r w:rsidRPr="00A34700">
        <w:rPr>
          <w:rFonts w:ascii="Arial" w:hAnsi="Arial" w:cs="Arial"/>
          <w:sz w:val="28"/>
          <w:szCs w:val="30"/>
        </w:rPr>
        <w:t xml:space="preserve">Present a clear and measurable description of </w:t>
      </w:r>
      <w:r w:rsidR="000B5BF2">
        <w:rPr>
          <w:rFonts w:ascii="Arial" w:hAnsi="Arial" w:cs="Arial"/>
          <w:sz w:val="28"/>
          <w:szCs w:val="30"/>
        </w:rPr>
        <w:t xml:space="preserve">WordPress </w:t>
      </w:r>
      <w:r w:rsidRPr="00A34700">
        <w:rPr>
          <w:rFonts w:ascii="Arial" w:hAnsi="Arial" w:cs="Arial"/>
          <w:sz w:val="28"/>
          <w:szCs w:val="30"/>
        </w:rPr>
        <w:t>service provision to the customer.</w:t>
      </w:r>
    </w:p>
    <w:p w14:paraId="79183A0B" w14:textId="3EF897CC" w:rsidR="00D17740" w:rsidRPr="00A34700" w:rsidRDefault="00D17740" w:rsidP="00CD5E9D">
      <w:pPr>
        <w:pStyle w:val="Header"/>
        <w:numPr>
          <w:ilvl w:val="0"/>
          <w:numId w:val="16"/>
        </w:numPr>
        <w:ind w:left="1080"/>
        <w:rPr>
          <w:rFonts w:ascii="Arial" w:hAnsi="Arial" w:cs="Arial"/>
          <w:sz w:val="28"/>
          <w:szCs w:val="30"/>
        </w:rPr>
      </w:pPr>
      <w:r w:rsidRPr="00A34700">
        <w:rPr>
          <w:rFonts w:ascii="Arial" w:hAnsi="Arial" w:cs="Arial"/>
          <w:sz w:val="28"/>
          <w:szCs w:val="30"/>
        </w:rPr>
        <w:t xml:space="preserve">Match perceptions of expected </w:t>
      </w:r>
      <w:r w:rsidR="000B5BF2">
        <w:rPr>
          <w:rFonts w:ascii="Arial" w:hAnsi="Arial" w:cs="Arial"/>
          <w:sz w:val="28"/>
          <w:szCs w:val="30"/>
        </w:rPr>
        <w:t xml:space="preserve">WordPress </w:t>
      </w:r>
      <w:r w:rsidRPr="00A34700">
        <w:rPr>
          <w:rFonts w:ascii="Arial" w:hAnsi="Arial" w:cs="Arial"/>
          <w:sz w:val="28"/>
          <w:szCs w:val="30"/>
        </w:rPr>
        <w:t>service provisi</w:t>
      </w:r>
      <w:r w:rsidR="00CD5E9D" w:rsidRPr="00A34700">
        <w:rPr>
          <w:rFonts w:ascii="Arial" w:hAnsi="Arial" w:cs="Arial"/>
          <w:sz w:val="28"/>
          <w:szCs w:val="30"/>
        </w:rPr>
        <w:t>on with actual service support and</w:t>
      </w:r>
      <w:r w:rsidRPr="00A34700">
        <w:rPr>
          <w:rFonts w:ascii="Arial" w:hAnsi="Arial" w:cs="Arial"/>
          <w:sz w:val="28"/>
          <w:szCs w:val="30"/>
        </w:rPr>
        <w:t xml:space="preserve"> delivery.</w:t>
      </w:r>
    </w:p>
    <w:p w14:paraId="3177B37B" w14:textId="77777777" w:rsidR="00D17740" w:rsidRPr="00A34700" w:rsidRDefault="00D17740" w:rsidP="00CD5E9D">
      <w:pPr>
        <w:ind w:left="432"/>
        <w:rPr>
          <w:rFonts w:ascii="Arial" w:hAnsi="Arial" w:cs="Arial"/>
          <w:i/>
          <w:iCs/>
          <w:color w:val="FF6600"/>
        </w:rPr>
      </w:pPr>
    </w:p>
    <w:p w14:paraId="582D3658" w14:textId="7C4276C3" w:rsidR="00D17740" w:rsidRPr="00A34700" w:rsidRDefault="003678DB" w:rsidP="00A87BFA">
      <w:pPr>
        <w:pStyle w:val="Heading1"/>
        <w:keepLines w:val="0"/>
        <w:numPr>
          <w:ilvl w:val="0"/>
          <w:numId w:val="2"/>
        </w:numPr>
        <w:tabs>
          <w:tab w:val="clear" w:pos="360"/>
          <w:tab w:val="num" w:pos="630"/>
        </w:tabs>
        <w:ind w:left="0"/>
        <w:rPr>
          <w:rFonts w:ascii="Arial" w:hAnsi="Arial" w:cs="Arial"/>
          <w:sz w:val="36"/>
          <w:szCs w:val="36"/>
        </w:rPr>
      </w:pPr>
      <w:bookmarkStart w:id="5" w:name="_Toc75664200"/>
      <w:bookmarkStart w:id="6" w:name="_Toc75930113"/>
      <w:bookmarkStart w:id="7" w:name="_Toc256684503"/>
      <w:r w:rsidRPr="00A34700">
        <w:rPr>
          <w:rFonts w:ascii="Arial" w:hAnsi="Arial" w:cs="Arial"/>
          <w:sz w:val="36"/>
          <w:szCs w:val="36"/>
        </w:rPr>
        <w:t>STAKEHOLDERS</w:t>
      </w:r>
      <w:bookmarkEnd w:id="5"/>
      <w:bookmarkEnd w:id="6"/>
      <w:bookmarkEnd w:id="7"/>
    </w:p>
    <w:p w14:paraId="598AC4CE" w14:textId="77777777" w:rsidR="00D17740" w:rsidRPr="00A34700" w:rsidRDefault="00D17740" w:rsidP="00CD5E9D">
      <w:pPr>
        <w:ind w:left="360"/>
        <w:rPr>
          <w:rFonts w:ascii="Arial" w:hAnsi="Arial" w:cs="Arial"/>
        </w:rPr>
      </w:pPr>
    </w:p>
    <w:p w14:paraId="74793516" w14:textId="4B4D3D12" w:rsidR="00D17740" w:rsidRPr="00A34700" w:rsidRDefault="00D17740" w:rsidP="00A87BFA">
      <w:pPr>
        <w:rPr>
          <w:rFonts w:ascii="Arial" w:hAnsi="Arial" w:cs="Arial"/>
          <w:sz w:val="28"/>
          <w:szCs w:val="30"/>
        </w:rPr>
      </w:pPr>
      <w:r w:rsidRPr="00A34700">
        <w:rPr>
          <w:rFonts w:ascii="Arial" w:hAnsi="Arial" w:cs="Arial"/>
          <w:sz w:val="28"/>
          <w:szCs w:val="30"/>
        </w:rPr>
        <w:t xml:space="preserve">The following Service Provider(s) and Customer(s) will be used as the basis of the Agreement and represent the </w:t>
      </w:r>
      <w:r w:rsidRPr="00A34700">
        <w:rPr>
          <w:rFonts w:ascii="Arial" w:hAnsi="Arial" w:cs="Arial"/>
          <w:bCs/>
          <w:sz w:val="28"/>
          <w:szCs w:val="30"/>
        </w:rPr>
        <w:t>primary</w:t>
      </w:r>
      <w:r w:rsidRPr="00A34700">
        <w:rPr>
          <w:rFonts w:ascii="Arial" w:hAnsi="Arial" w:cs="Arial"/>
          <w:sz w:val="28"/>
          <w:szCs w:val="30"/>
        </w:rPr>
        <w:t xml:space="preserve"> </w:t>
      </w:r>
      <w:r w:rsidRPr="00A34700">
        <w:rPr>
          <w:rFonts w:ascii="Arial" w:hAnsi="Arial" w:cs="Arial"/>
          <w:bCs/>
          <w:sz w:val="28"/>
          <w:szCs w:val="30"/>
        </w:rPr>
        <w:t>stakeholders</w:t>
      </w:r>
      <w:r w:rsidRPr="00A34700">
        <w:rPr>
          <w:rFonts w:ascii="Arial" w:hAnsi="Arial" w:cs="Arial"/>
          <w:sz w:val="28"/>
          <w:szCs w:val="30"/>
        </w:rPr>
        <w:t xml:space="preserve"> associated with this </w:t>
      </w:r>
      <w:r w:rsidR="00E46496">
        <w:rPr>
          <w:rFonts w:ascii="Arial" w:hAnsi="Arial" w:cs="Arial"/>
          <w:sz w:val="28"/>
          <w:szCs w:val="30"/>
        </w:rPr>
        <w:t>G</w:t>
      </w:r>
      <w:r w:rsidR="000B5BF2">
        <w:rPr>
          <w:rFonts w:ascii="Arial" w:hAnsi="Arial" w:cs="Arial"/>
          <w:sz w:val="28"/>
          <w:szCs w:val="30"/>
        </w:rPr>
        <w:t>WP</w:t>
      </w:r>
      <w:r w:rsidRPr="00A34700">
        <w:rPr>
          <w:rFonts w:ascii="Arial" w:hAnsi="Arial" w:cs="Arial"/>
          <w:sz w:val="28"/>
          <w:szCs w:val="30"/>
        </w:rPr>
        <w:t>SLA:</w:t>
      </w:r>
    </w:p>
    <w:p w14:paraId="68F6791D" w14:textId="77777777" w:rsidR="00D17740" w:rsidRPr="00A34700" w:rsidRDefault="00D17740" w:rsidP="00A87BFA">
      <w:pPr>
        <w:ind w:left="720"/>
        <w:rPr>
          <w:rFonts w:ascii="Arial" w:hAnsi="Arial" w:cs="Arial"/>
          <w:color w:val="000000"/>
          <w:sz w:val="28"/>
          <w:szCs w:val="30"/>
        </w:rPr>
      </w:pPr>
      <w:r w:rsidRPr="00A34700">
        <w:rPr>
          <w:rFonts w:ascii="Arial" w:hAnsi="Arial" w:cs="Arial"/>
          <w:bCs/>
          <w:sz w:val="28"/>
          <w:szCs w:val="30"/>
        </w:rPr>
        <w:t>Service Provider(s):</w:t>
      </w:r>
      <w:r w:rsidRPr="00A34700">
        <w:rPr>
          <w:rFonts w:ascii="Arial" w:hAnsi="Arial" w:cs="Arial"/>
          <w:sz w:val="28"/>
          <w:szCs w:val="30"/>
        </w:rPr>
        <w:t xml:space="preserve"> </w:t>
      </w:r>
      <w:r w:rsidRPr="00A34700">
        <w:rPr>
          <w:rFonts w:ascii="Arial" w:hAnsi="Arial" w:cs="Arial"/>
          <w:color w:val="FF9900"/>
          <w:sz w:val="28"/>
          <w:szCs w:val="30"/>
        </w:rPr>
        <w:t xml:space="preserve">Brandography </w:t>
      </w:r>
      <w:r w:rsidRPr="00A34700">
        <w:rPr>
          <w:rFonts w:ascii="Arial" w:hAnsi="Arial" w:cs="Arial"/>
          <w:color w:val="000000"/>
          <w:sz w:val="28"/>
          <w:szCs w:val="30"/>
        </w:rPr>
        <w:t>(“Provider”)</w:t>
      </w:r>
    </w:p>
    <w:p w14:paraId="52912B92" w14:textId="4EFBE131" w:rsidR="00D17740" w:rsidRPr="00A34700" w:rsidRDefault="00D17740" w:rsidP="00A87BFA">
      <w:pPr>
        <w:ind w:left="720"/>
        <w:rPr>
          <w:rFonts w:ascii="Arial" w:hAnsi="Arial" w:cs="Arial"/>
          <w:color w:val="000000"/>
          <w:sz w:val="28"/>
          <w:szCs w:val="30"/>
        </w:rPr>
      </w:pPr>
      <w:r w:rsidRPr="005F3760">
        <w:rPr>
          <w:rFonts w:ascii="Arial" w:hAnsi="Arial" w:cs="Arial"/>
          <w:bCs/>
          <w:sz w:val="28"/>
          <w:szCs w:val="30"/>
        </w:rPr>
        <w:t>Customer(s):</w:t>
      </w:r>
      <w:r w:rsidRPr="005F3760">
        <w:rPr>
          <w:rFonts w:ascii="Arial" w:hAnsi="Arial" w:cs="Arial"/>
          <w:sz w:val="28"/>
          <w:szCs w:val="30"/>
        </w:rPr>
        <w:t xml:space="preserve"> </w:t>
      </w:r>
      <w:r w:rsidR="000B5BF2" w:rsidRPr="005F3760">
        <w:rPr>
          <w:rFonts w:ascii="Arial" w:hAnsi="Arial" w:cs="Arial"/>
          <w:color w:val="FF9900"/>
          <w:sz w:val="28"/>
          <w:szCs w:val="30"/>
        </w:rPr>
        <w:t>Customer</w:t>
      </w:r>
      <w:r w:rsidR="005F3760" w:rsidRPr="005F3760">
        <w:rPr>
          <w:rFonts w:ascii="Arial" w:hAnsi="Arial" w:cs="Arial"/>
          <w:color w:val="FF9900"/>
          <w:sz w:val="28"/>
          <w:szCs w:val="30"/>
        </w:rPr>
        <w:t xml:space="preserve"> as signed</w:t>
      </w:r>
      <w:r w:rsidR="00287EFC">
        <w:rPr>
          <w:rFonts w:ascii="Arial" w:hAnsi="Arial" w:cs="Arial"/>
          <w:color w:val="FF9900"/>
          <w:sz w:val="28"/>
          <w:szCs w:val="30"/>
        </w:rPr>
        <w:t xml:space="preserve"> and noted</w:t>
      </w:r>
      <w:r w:rsidR="005F3760" w:rsidRPr="005F3760">
        <w:rPr>
          <w:rFonts w:ascii="Arial" w:hAnsi="Arial" w:cs="Arial"/>
          <w:color w:val="FF9900"/>
          <w:sz w:val="28"/>
          <w:szCs w:val="30"/>
        </w:rPr>
        <w:t xml:space="preserve"> below</w:t>
      </w:r>
      <w:r w:rsidRPr="005F3760">
        <w:rPr>
          <w:rFonts w:ascii="Arial" w:hAnsi="Arial" w:cs="Arial"/>
          <w:color w:val="FF9900"/>
          <w:sz w:val="28"/>
          <w:szCs w:val="30"/>
        </w:rPr>
        <w:t xml:space="preserve"> </w:t>
      </w:r>
      <w:r w:rsidRPr="005F3760">
        <w:rPr>
          <w:rFonts w:ascii="Arial" w:hAnsi="Arial" w:cs="Arial"/>
          <w:color w:val="000000"/>
          <w:sz w:val="28"/>
          <w:szCs w:val="30"/>
        </w:rPr>
        <w:t>(“Customer”)</w:t>
      </w:r>
    </w:p>
    <w:p w14:paraId="6230DBB9" w14:textId="77777777" w:rsidR="00A87BFA" w:rsidRDefault="00A87BFA" w:rsidP="00A87BFA">
      <w:pPr>
        <w:ind w:left="720"/>
        <w:rPr>
          <w:rFonts w:ascii="Arial" w:hAnsi="Arial" w:cs="Arial"/>
          <w:color w:val="000000"/>
          <w:sz w:val="28"/>
          <w:szCs w:val="30"/>
        </w:rPr>
      </w:pPr>
    </w:p>
    <w:p w14:paraId="679C1FEB" w14:textId="77777777" w:rsidR="00014094" w:rsidRDefault="00014094" w:rsidP="00A87BFA">
      <w:pPr>
        <w:ind w:left="720"/>
        <w:rPr>
          <w:rFonts w:ascii="Arial" w:hAnsi="Arial" w:cs="Arial"/>
          <w:color w:val="000000"/>
          <w:sz w:val="28"/>
          <w:szCs w:val="30"/>
        </w:rPr>
      </w:pPr>
    </w:p>
    <w:p w14:paraId="6B8155C8" w14:textId="77777777" w:rsidR="00014094" w:rsidRDefault="00014094" w:rsidP="00A87BFA">
      <w:pPr>
        <w:ind w:left="720"/>
        <w:rPr>
          <w:rFonts w:ascii="Arial" w:hAnsi="Arial" w:cs="Arial"/>
          <w:color w:val="000000"/>
          <w:sz w:val="28"/>
          <w:szCs w:val="30"/>
        </w:rPr>
      </w:pPr>
    </w:p>
    <w:p w14:paraId="5BC4CA92" w14:textId="77777777" w:rsidR="00014094" w:rsidRPr="00A34700" w:rsidRDefault="00014094" w:rsidP="00A87BFA">
      <w:pPr>
        <w:ind w:left="720"/>
        <w:rPr>
          <w:rFonts w:ascii="Arial" w:hAnsi="Arial" w:cs="Arial"/>
          <w:color w:val="000000"/>
          <w:sz w:val="28"/>
          <w:szCs w:val="30"/>
        </w:rPr>
      </w:pPr>
    </w:p>
    <w:p w14:paraId="71B06F0C" w14:textId="77777777" w:rsidR="00A87BFA" w:rsidRPr="00A34700" w:rsidRDefault="00A87BFA" w:rsidP="00A87BFA">
      <w:pPr>
        <w:pStyle w:val="Heading1"/>
        <w:keepLines w:val="0"/>
        <w:numPr>
          <w:ilvl w:val="0"/>
          <w:numId w:val="2"/>
        </w:numPr>
        <w:tabs>
          <w:tab w:val="clear" w:pos="360"/>
        </w:tabs>
        <w:ind w:left="0"/>
        <w:rPr>
          <w:rFonts w:ascii="Arial" w:hAnsi="Arial" w:cs="Arial"/>
          <w:sz w:val="36"/>
          <w:szCs w:val="36"/>
        </w:rPr>
      </w:pPr>
      <w:bookmarkStart w:id="8" w:name="_Toc75930115"/>
      <w:bookmarkStart w:id="9" w:name="_Toc256684504"/>
      <w:bookmarkStart w:id="10" w:name="_Toc503156619"/>
      <w:bookmarkStart w:id="11" w:name="_Toc503156683"/>
      <w:bookmarkStart w:id="12" w:name="_Toc503156734"/>
      <w:bookmarkStart w:id="13" w:name="_Toc503671474"/>
      <w:bookmarkStart w:id="14" w:name="_Toc503674429"/>
      <w:bookmarkStart w:id="15" w:name="_Toc504366401"/>
      <w:bookmarkStart w:id="16" w:name="_Toc504449133"/>
      <w:bookmarkStart w:id="17" w:name="_Toc506001043"/>
      <w:bookmarkStart w:id="18" w:name="_Toc513861507"/>
      <w:bookmarkStart w:id="19" w:name="_Toc513861648"/>
      <w:bookmarkStart w:id="20" w:name="_Toc513861761"/>
      <w:bookmarkStart w:id="21" w:name="_Toc514138096"/>
      <w:bookmarkStart w:id="22" w:name="_Toc515072820"/>
      <w:bookmarkStart w:id="23" w:name="_Toc518798632"/>
      <w:bookmarkStart w:id="24" w:name="_Toc518806014"/>
      <w:bookmarkStart w:id="25" w:name="_Toc518806328"/>
      <w:bookmarkStart w:id="26" w:name="_Toc518806449"/>
      <w:bookmarkStart w:id="27" w:name="_Toc518806504"/>
      <w:bookmarkStart w:id="28" w:name="_Toc518806696"/>
      <w:bookmarkStart w:id="29" w:name="_Toc518806852"/>
      <w:bookmarkStart w:id="30" w:name="_Toc520512719"/>
      <w:bookmarkStart w:id="31" w:name="_Toc520512798"/>
      <w:bookmarkStart w:id="32" w:name="_Toc520512895"/>
      <w:bookmarkStart w:id="33" w:name="_Toc520513023"/>
      <w:bookmarkStart w:id="34" w:name="_Toc520513110"/>
      <w:bookmarkStart w:id="35" w:name="_Toc520513166"/>
      <w:bookmarkStart w:id="36" w:name="_Toc520513212"/>
      <w:bookmarkStart w:id="37" w:name="_Toc520513582"/>
      <w:bookmarkStart w:id="38" w:name="_Toc523638669"/>
      <w:bookmarkStart w:id="39" w:name="_Toc523639929"/>
      <w:bookmarkStart w:id="40" w:name="_Toc523639954"/>
      <w:bookmarkStart w:id="41" w:name="_Toc525364275"/>
      <w:bookmarkStart w:id="42" w:name="_Toc527341422"/>
      <w:bookmarkStart w:id="43" w:name="_Toc529593777"/>
      <w:bookmarkStart w:id="44" w:name="_Toc531489373"/>
      <w:bookmarkStart w:id="45" w:name="_Toc67100199"/>
      <w:bookmarkStart w:id="46" w:name="_Toc75664201"/>
      <w:r w:rsidRPr="00A34700">
        <w:rPr>
          <w:rFonts w:ascii="Arial" w:hAnsi="Arial" w:cs="Arial"/>
          <w:sz w:val="36"/>
          <w:szCs w:val="36"/>
        </w:rPr>
        <w:lastRenderedPageBreak/>
        <w:t>PERIODIC REVIEW</w:t>
      </w:r>
      <w:bookmarkEnd w:id="8"/>
      <w:bookmarkEnd w:id="9"/>
    </w:p>
    <w:p w14:paraId="18A11347" w14:textId="77777777" w:rsidR="00A87BFA" w:rsidRPr="00A34700" w:rsidRDefault="00A87BFA" w:rsidP="00A87BFA">
      <w:pPr>
        <w:rPr>
          <w:rFonts w:ascii="Arial" w:hAnsi="Arial" w:cs="Arial"/>
        </w:rPr>
      </w:pPr>
    </w:p>
    <w:p w14:paraId="766D3E44" w14:textId="77777777" w:rsidR="00A87BFA" w:rsidRPr="00A34700" w:rsidRDefault="00A87BFA" w:rsidP="00A87BFA">
      <w:pPr>
        <w:rPr>
          <w:rFonts w:ascii="Arial" w:hAnsi="Arial" w:cs="Arial"/>
          <w:sz w:val="28"/>
          <w:szCs w:val="30"/>
        </w:rPr>
      </w:pPr>
      <w:r w:rsidRPr="00A34700">
        <w:rPr>
          <w:rFonts w:ascii="Arial" w:hAnsi="Arial" w:cs="Arial"/>
          <w:sz w:val="28"/>
          <w:szCs w:val="30"/>
        </w:rPr>
        <w:t xml:space="preserve">This Agreement is valid from the </w:t>
      </w:r>
      <w:r w:rsidRPr="00A34700">
        <w:rPr>
          <w:rFonts w:ascii="Arial" w:hAnsi="Arial" w:cs="Arial"/>
          <w:bCs/>
          <w:sz w:val="28"/>
          <w:szCs w:val="30"/>
        </w:rPr>
        <w:t xml:space="preserve">Effective Date </w:t>
      </w:r>
      <w:r w:rsidRPr="00A34700">
        <w:rPr>
          <w:rFonts w:ascii="Arial" w:hAnsi="Arial" w:cs="Arial"/>
          <w:sz w:val="28"/>
          <w:szCs w:val="30"/>
        </w:rPr>
        <w:t xml:space="preserve">outlined herein and is valid until further notice. This Agreement should be reviewed at a minimum once per fiscal year; however, in lieu of a review during any period specified, the current Agreement will remain in effect. </w:t>
      </w:r>
    </w:p>
    <w:p w14:paraId="57FAAEBD" w14:textId="77777777" w:rsidR="00A87BFA" w:rsidRPr="00A34700" w:rsidRDefault="00A87BFA" w:rsidP="00A87BFA">
      <w:pPr>
        <w:rPr>
          <w:rFonts w:ascii="Arial" w:hAnsi="Arial" w:cs="Arial"/>
          <w:sz w:val="28"/>
          <w:szCs w:val="30"/>
        </w:rPr>
      </w:pPr>
    </w:p>
    <w:p w14:paraId="0DDA1AB1" w14:textId="5C03207C" w:rsidR="00A87BFA" w:rsidRPr="00A34700" w:rsidRDefault="00A87BFA" w:rsidP="007C2E0D">
      <w:pPr>
        <w:rPr>
          <w:rFonts w:ascii="Arial" w:hAnsi="Arial" w:cs="Arial"/>
          <w:sz w:val="28"/>
          <w:szCs w:val="30"/>
        </w:rPr>
      </w:pPr>
      <w:r w:rsidRPr="00A34700">
        <w:rPr>
          <w:rFonts w:ascii="Arial" w:hAnsi="Arial" w:cs="Arial"/>
          <w:sz w:val="28"/>
          <w:szCs w:val="30"/>
        </w:rPr>
        <w:t xml:space="preserve">The </w:t>
      </w:r>
      <w:r w:rsidRPr="00A34700">
        <w:rPr>
          <w:rFonts w:ascii="Arial" w:hAnsi="Arial" w:cs="Arial"/>
          <w:bCs/>
          <w:sz w:val="28"/>
          <w:szCs w:val="30"/>
        </w:rPr>
        <w:t>Business Relationship Manager</w:t>
      </w:r>
      <w:r w:rsidRPr="00A34700">
        <w:rPr>
          <w:rFonts w:ascii="Arial" w:hAnsi="Arial" w:cs="Arial"/>
          <w:sz w:val="28"/>
          <w:szCs w:val="30"/>
        </w:rPr>
        <w:t xml:space="preserve"> is responsible for facilitating regular reviews of this document. Contents of this document may be amended as required, provided mutual agreement is obtained from the primary stakeholders and communicated to all affected parties. Brandography will incorporate all subsequent revisions and obtain mutual agreements / approvals as required. </w:t>
      </w:r>
    </w:p>
    <w:p w14:paraId="033EBBD1" w14:textId="77777777" w:rsidR="00A87BFA" w:rsidRPr="00A34700" w:rsidRDefault="00A87BFA" w:rsidP="00A87BFA">
      <w:pPr>
        <w:ind w:left="720"/>
        <w:rPr>
          <w:rFonts w:ascii="Arial" w:hAnsi="Arial" w:cs="Arial"/>
          <w:color w:val="0000FF"/>
          <w:sz w:val="28"/>
          <w:szCs w:val="30"/>
        </w:rPr>
      </w:pPr>
      <w:r w:rsidRPr="00A34700">
        <w:rPr>
          <w:rFonts w:ascii="Arial" w:hAnsi="Arial" w:cs="Arial"/>
          <w:bCs/>
          <w:sz w:val="28"/>
          <w:szCs w:val="30"/>
        </w:rPr>
        <w:t>Business Relationship Manager:</w:t>
      </w:r>
      <w:r w:rsidRPr="00A34700">
        <w:rPr>
          <w:rFonts w:ascii="Arial" w:hAnsi="Arial" w:cs="Arial"/>
          <w:sz w:val="28"/>
          <w:szCs w:val="30"/>
        </w:rPr>
        <w:t xml:space="preserve"> </w:t>
      </w:r>
      <w:r w:rsidRPr="00A34700">
        <w:rPr>
          <w:rFonts w:ascii="Arial" w:hAnsi="Arial" w:cs="Arial"/>
          <w:color w:val="FF9900"/>
          <w:sz w:val="28"/>
          <w:szCs w:val="30"/>
        </w:rPr>
        <w:t xml:space="preserve">Brandography </w:t>
      </w:r>
    </w:p>
    <w:p w14:paraId="18B7E74B" w14:textId="77777777" w:rsidR="00A87BFA" w:rsidRPr="00A34700" w:rsidRDefault="00A87BFA" w:rsidP="00A87BFA">
      <w:pPr>
        <w:ind w:left="720"/>
        <w:rPr>
          <w:rFonts w:ascii="Arial" w:hAnsi="Arial" w:cs="Arial"/>
          <w:color w:val="FF9900"/>
          <w:sz w:val="28"/>
          <w:szCs w:val="30"/>
        </w:rPr>
      </w:pPr>
      <w:r w:rsidRPr="00A34700">
        <w:rPr>
          <w:rFonts w:ascii="Arial" w:hAnsi="Arial" w:cs="Arial"/>
          <w:bCs/>
          <w:sz w:val="28"/>
          <w:szCs w:val="30"/>
        </w:rPr>
        <w:t xml:space="preserve">Review Period: </w:t>
      </w:r>
      <w:r w:rsidRPr="00A34700">
        <w:rPr>
          <w:rFonts w:ascii="Arial" w:hAnsi="Arial" w:cs="Arial"/>
          <w:color w:val="FF9900"/>
          <w:sz w:val="28"/>
          <w:szCs w:val="30"/>
        </w:rPr>
        <w:t>Twice Annually (Every six months)</w:t>
      </w:r>
    </w:p>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14:paraId="262CE995" w14:textId="7F0217CD" w:rsidR="00D17740" w:rsidRPr="00A34700" w:rsidRDefault="00D17740" w:rsidP="007C2E0D">
      <w:pPr>
        <w:pStyle w:val="Heading1"/>
        <w:keepLines w:val="0"/>
        <w:rPr>
          <w:rFonts w:ascii="Arial" w:hAnsi="Arial" w:cs="Arial"/>
          <w:bCs w:val="0"/>
          <w:color w:val="008000"/>
          <w:sz w:val="28"/>
          <w:szCs w:val="30"/>
        </w:rPr>
      </w:pPr>
      <w:r w:rsidRPr="00A34700">
        <w:rPr>
          <w:rFonts w:ascii="Arial" w:hAnsi="Arial" w:cs="Arial"/>
          <w:color w:val="FF9900"/>
          <w:sz w:val="28"/>
          <w:szCs w:val="30"/>
        </w:rPr>
        <w:t xml:space="preserve"> </w:t>
      </w:r>
    </w:p>
    <w:p w14:paraId="2409B84C" w14:textId="6D2CBA2C" w:rsidR="00D17740" w:rsidRPr="00A34700" w:rsidRDefault="00E46496" w:rsidP="00A34700">
      <w:pPr>
        <w:pStyle w:val="Heading1"/>
        <w:keepLines w:val="0"/>
        <w:numPr>
          <w:ilvl w:val="0"/>
          <w:numId w:val="2"/>
        </w:numPr>
        <w:tabs>
          <w:tab w:val="clear" w:pos="360"/>
          <w:tab w:val="left" w:pos="-360"/>
        </w:tabs>
        <w:ind w:left="-360" w:firstLine="0"/>
        <w:rPr>
          <w:rFonts w:ascii="Arial" w:hAnsi="Arial" w:cs="Arial"/>
          <w:sz w:val="36"/>
          <w:szCs w:val="36"/>
        </w:rPr>
      </w:pPr>
      <w:bookmarkStart w:id="47" w:name="_Toc503156628"/>
      <w:bookmarkStart w:id="48" w:name="_Toc503156692"/>
      <w:bookmarkStart w:id="49" w:name="_Toc503156743"/>
      <w:bookmarkStart w:id="50" w:name="_Toc503671483"/>
      <w:bookmarkStart w:id="51" w:name="_Toc503674438"/>
      <w:bookmarkStart w:id="52" w:name="_Toc504366410"/>
      <w:bookmarkStart w:id="53" w:name="_Toc504449142"/>
      <w:bookmarkStart w:id="54" w:name="_Toc506001052"/>
      <w:bookmarkStart w:id="55" w:name="_Toc513861516"/>
      <w:bookmarkStart w:id="56" w:name="_Toc513861657"/>
      <w:bookmarkStart w:id="57" w:name="_Toc513861770"/>
      <w:bookmarkStart w:id="58" w:name="_Toc514138105"/>
      <w:bookmarkStart w:id="59" w:name="_Toc515072829"/>
      <w:bookmarkStart w:id="60" w:name="_Toc518798641"/>
      <w:bookmarkStart w:id="61" w:name="_Toc518806023"/>
      <w:bookmarkStart w:id="62" w:name="_Toc518806337"/>
      <w:bookmarkStart w:id="63" w:name="_Toc518806458"/>
      <w:bookmarkStart w:id="64" w:name="_Toc518806511"/>
      <w:bookmarkStart w:id="65" w:name="_Toc518806703"/>
      <w:bookmarkStart w:id="66" w:name="_Toc518806859"/>
      <w:bookmarkStart w:id="67" w:name="_Toc520512726"/>
      <w:bookmarkStart w:id="68" w:name="_Toc520512799"/>
      <w:bookmarkStart w:id="69" w:name="_Toc520512896"/>
      <w:bookmarkStart w:id="70" w:name="_Toc520513024"/>
      <w:bookmarkStart w:id="71" w:name="_Toc520513111"/>
      <w:bookmarkStart w:id="72" w:name="_Toc520513167"/>
      <w:bookmarkStart w:id="73" w:name="_Toc520513213"/>
      <w:bookmarkStart w:id="74" w:name="_Toc520513583"/>
      <w:bookmarkStart w:id="75" w:name="_Toc523638670"/>
      <w:bookmarkStart w:id="76" w:name="_Toc523639930"/>
      <w:bookmarkStart w:id="77" w:name="_Toc523639955"/>
      <w:bookmarkStart w:id="78" w:name="_Toc525364276"/>
      <w:bookmarkStart w:id="79" w:name="_Toc527341424"/>
      <w:bookmarkStart w:id="80" w:name="_Toc529593779"/>
      <w:bookmarkStart w:id="81" w:name="_Toc531489375"/>
      <w:bookmarkStart w:id="82" w:name="_Toc67100201"/>
      <w:bookmarkStart w:id="83" w:name="_Toc75664206"/>
      <w:bookmarkStart w:id="84" w:name="_Toc75930116"/>
      <w:bookmarkStart w:id="85" w:name="_Toc256684505"/>
      <w:r>
        <w:rPr>
          <w:rFonts w:ascii="Arial" w:hAnsi="Arial" w:cs="Arial"/>
          <w:sz w:val="36"/>
          <w:szCs w:val="36"/>
        </w:rPr>
        <w:t xml:space="preserve">GUARDOGRAPHY </w:t>
      </w:r>
      <w:r w:rsidR="000B5BF2">
        <w:rPr>
          <w:rFonts w:ascii="Arial" w:hAnsi="Arial" w:cs="Arial"/>
          <w:sz w:val="36"/>
          <w:szCs w:val="36"/>
        </w:rPr>
        <w:t xml:space="preserve">WORDPRESS </w:t>
      </w:r>
      <w:r w:rsidR="003678DB" w:rsidRPr="00A34700">
        <w:rPr>
          <w:rFonts w:ascii="Arial" w:hAnsi="Arial" w:cs="Arial"/>
          <w:sz w:val="36"/>
          <w:szCs w:val="36"/>
        </w:rPr>
        <w:t xml:space="preserve">SERVICE </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rsidR="003678DB" w:rsidRPr="00A34700">
        <w:rPr>
          <w:rFonts w:ascii="Arial" w:hAnsi="Arial" w:cs="Arial"/>
          <w:sz w:val="36"/>
          <w:szCs w:val="36"/>
        </w:rPr>
        <w:t>AGREEMENT</w:t>
      </w:r>
      <w:bookmarkEnd w:id="83"/>
      <w:bookmarkEnd w:id="84"/>
      <w:bookmarkEnd w:id="85"/>
    </w:p>
    <w:p w14:paraId="23EFF3CF" w14:textId="77777777" w:rsidR="00D17740" w:rsidRPr="00A34700" w:rsidRDefault="00D17740" w:rsidP="00CD5E9D">
      <w:pPr>
        <w:pStyle w:val="EndnoteText"/>
        <w:rPr>
          <w:rFonts w:ascii="Arial" w:hAnsi="Arial" w:cs="Arial"/>
        </w:rPr>
      </w:pPr>
    </w:p>
    <w:p w14:paraId="47690884" w14:textId="77777777" w:rsidR="00D17740" w:rsidRPr="00A34700" w:rsidRDefault="00D17740" w:rsidP="007C2E0D">
      <w:pPr>
        <w:pStyle w:val="EndnoteText"/>
        <w:rPr>
          <w:rFonts w:ascii="Arial" w:hAnsi="Arial" w:cs="Arial"/>
          <w:color w:val="000000"/>
          <w:sz w:val="30"/>
          <w:szCs w:val="30"/>
        </w:rPr>
      </w:pPr>
      <w:r w:rsidRPr="00A34700">
        <w:rPr>
          <w:rFonts w:ascii="Arial" w:hAnsi="Arial" w:cs="Arial"/>
          <w:color w:val="000000"/>
          <w:sz w:val="30"/>
          <w:szCs w:val="30"/>
        </w:rPr>
        <w:t xml:space="preserve">The following detailed service parameters are the responsibility of the Service Provider in the ongoing support of this Agreement. </w:t>
      </w:r>
    </w:p>
    <w:p w14:paraId="23789243" w14:textId="77777777" w:rsidR="00D17740" w:rsidRPr="00A34700" w:rsidRDefault="00D17740" w:rsidP="007C2E0D">
      <w:pPr>
        <w:pStyle w:val="EndnoteText"/>
        <w:rPr>
          <w:rFonts w:ascii="Arial" w:hAnsi="Arial" w:cs="Arial"/>
          <w:color w:val="000000"/>
          <w:sz w:val="30"/>
          <w:szCs w:val="30"/>
        </w:rPr>
      </w:pPr>
    </w:p>
    <w:p w14:paraId="1FBD59E8" w14:textId="3F051404" w:rsidR="00D17740" w:rsidRPr="00A34700" w:rsidRDefault="00D17740" w:rsidP="005360E2">
      <w:pPr>
        <w:pStyle w:val="Heading2"/>
        <w:keepLines w:val="0"/>
        <w:numPr>
          <w:ilvl w:val="1"/>
          <w:numId w:val="2"/>
        </w:numPr>
        <w:ind w:left="450"/>
        <w:rPr>
          <w:rFonts w:ascii="Arial" w:hAnsi="Arial" w:cs="Arial"/>
          <w:b w:val="0"/>
          <w:bCs w:val="0"/>
          <w:iCs/>
          <w:sz w:val="30"/>
          <w:szCs w:val="30"/>
        </w:rPr>
      </w:pPr>
      <w:r w:rsidRPr="00A34700">
        <w:rPr>
          <w:rFonts w:ascii="Arial" w:hAnsi="Arial" w:cs="Arial"/>
          <w:b w:val="0"/>
          <w:bCs w:val="0"/>
          <w:sz w:val="30"/>
          <w:szCs w:val="30"/>
        </w:rPr>
        <w:t xml:space="preserve"> </w:t>
      </w:r>
      <w:bookmarkStart w:id="86" w:name="_Toc75930117"/>
      <w:bookmarkStart w:id="87" w:name="_Toc256684506"/>
      <w:r w:rsidRPr="00A34700">
        <w:rPr>
          <w:rFonts w:ascii="Arial" w:hAnsi="Arial" w:cs="Arial"/>
          <w:b w:val="0"/>
          <w:bCs w:val="0"/>
          <w:sz w:val="30"/>
          <w:szCs w:val="30"/>
        </w:rPr>
        <w:t>Service Scope</w:t>
      </w:r>
      <w:bookmarkEnd w:id="86"/>
      <w:bookmarkEnd w:id="87"/>
    </w:p>
    <w:p w14:paraId="3E2EEB7A" w14:textId="72158F67" w:rsidR="00D17740" w:rsidRPr="00A34700" w:rsidRDefault="00D17740" w:rsidP="00CD5E9D">
      <w:pPr>
        <w:pStyle w:val="EndnoteText"/>
        <w:ind w:left="540"/>
        <w:rPr>
          <w:rFonts w:ascii="Arial" w:hAnsi="Arial" w:cs="Arial"/>
          <w:sz w:val="30"/>
          <w:szCs w:val="30"/>
        </w:rPr>
      </w:pPr>
      <w:r w:rsidRPr="00A34700">
        <w:rPr>
          <w:rFonts w:ascii="Arial" w:hAnsi="Arial" w:cs="Arial"/>
          <w:sz w:val="30"/>
          <w:szCs w:val="30"/>
        </w:rPr>
        <w:t>Per month,</w:t>
      </w:r>
      <w:r w:rsidR="00BE61EB" w:rsidRPr="00A34700">
        <w:rPr>
          <w:rFonts w:ascii="Arial" w:hAnsi="Arial" w:cs="Arial"/>
          <w:sz w:val="30"/>
          <w:szCs w:val="30"/>
        </w:rPr>
        <w:t xml:space="preserve"> B</w:t>
      </w:r>
      <w:r w:rsidR="00A3044D">
        <w:rPr>
          <w:rFonts w:ascii="Arial" w:hAnsi="Arial" w:cs="Arial"/>
          <w:sz w:val="30"/>
          <w:szCs w:val="30"/>
        </w:rPr>
        <w:t>randography will allot up to four (4</w:t>
      </w:r>
      <w:r w:rsidR="00BE61EB" w:rsidRPr="00A34700">
        <w:rPr>
          <w:rFonts w:ascii="Arial" w:hAnsi="Arial" w:cs="Arial"/>
          <w:sz w:val="30"/>
          <w:szCs w:val="30"/>
        </w:rPr>
        <w:t>)</w:t>
      </w:r>
      <w:r w:rsidRPr="00A34700">
        <w:rPr>
          <w:rFonts w:ascii="Arial" w:hAnsi="Arial" w:cs="Arial"/>
          <w:sz w:val="30"/>
          <w:szCs w:val="30"/>
        </w:rPr>
        <w:t xml:space="preserve"> hours of work on </w:t>
      </w:r>
      <w:r w:rsidR="000B5BF2">
        <w:rPr>
          <w:rFonts w:ascii="Arial" w:hAnsi="Arial" w:cs="Arial"/>
          <w:sz w:val="30"/>
          <w:szCs w:val="30"/>
        </w:rPr>
        <w:t>Customer</w:t>
      </w:r>
      <w:r w:rsidR="00A3044D">
        <w:rPr>
          <w:rFonts w:ascii="Arial" w:hAnsi="Arial" w:cs="Arial"/>
          <w:sz w:val="30"/>
          <w:szCs w:val="30"/>
        </w:rPr>
        <w:t>’s WordPress</w:t>
      </w:r>
      <w:r w:rsidR="004430D1" w:rsidRPr="00A34700">
        <w:rPr>
          <w:rFonts w:ascii="Arial" w:hAnsi="Arial" w:cs="Arial"/>
          <w:sz w:val="30"/>
          <w:szCs w:val="30"/>
        </w:rPr>
        <w:t xml:space="preserve"> </w:t>
      </w:r>
      <w:r w:rsidRPr="00A34700">
        <w:rPr>
          <w:rFonts w:ascii="Arial" w:hAnsi="Arial" w:cs="Arial"/>
          <w:sz w:val="30"/>
          <w:szCs w:val="30"/>
        </w:rPr>
        <w:t>website maintenance at a rate of $</w:t>
      </w:r>
      <w:r w:rsidR="00A3044D">
        <w:rPr>
          <w:rFonts w:ascii="Arial" w:hAnsi="Arial" w:cs="Arial"/>
          <w:sz w:val="30"/>
          <w:szCs w:val="30"/>
        </w:rPr>
        <w:t>175</w:t>
      </w:r>
      <w:r w:rsidRPr="00A34700">
        <w:rPr>
          <w:rFonts w:ascii="Arial" w:hAnsi="Arial" w:cs="Arial"/>
          <w:sz w:val="30"/>
          <w:szCs w:val="30"/>
        </w:rPr>
        <w:t>/mo., ($</w:t>
      </w:r>
      <w:r w:rsidR="00A3044D">
        <w:rPr>
          <w:rFonts w:ascii="Arial" w:hAnsi="Arial" w:cs="Arial"/>
          <w:sz w:val="30"/>
          <w:szCs w:val="30"/>
        </w:rPr>
        <w:t>500</w:t>
      </w:r>
      <w:r w:rsidRPr="00A34700">
        <w:rPr>
          <w:rFonts w:ascii="Arial" w:hAnsi="Arial" w:cs="Arial"/>
          <w:sz w:val="30"/>
          <w:szCs w:val="30"/>
        </w:rPr>
        <w:t xml:space="preserve"> value). </w:t>
      </w:r>
    </w:p>
    <w:p w14:paraId="290C8B20" w14:textId="77777777" w:rsidR="00D17740" w:rsidRPr="00A34700" w:rsidRDefault="00D17740" w:rsidP="00CD5E9D">
      <w:pPr>
        <w:pStyle w:val="EndnoteText"/>
        <w:ind w:left="792"/>
        <w:rPr>
          <w:rFonts w:ascii="Arial" w:hAnsi="Arial" w:cs="Arial"/>
          <w:sz w:val="30"/>
          <w:szCs w:val="30"/>
        </w:rPr>
      </w:pPr>
    </w:p>
    <w:p w14:paraId="412D3E86" w14:textId="6953E169" w:rsidR="00D17740" w:rsidRPr="00A34700" w:rsidRDefault="00D17740" w:rsidP="00CD5E9D">
      <w:pPr>
        <w:pStyle w:val="EndnoteText"/>
        <w:ind w:left="540"/>
        <w:rPr>
          <w:rFonts w:ascii="Arial" w:hAnsi="Arial" w:cs="Arial"/>
          <w:b/>
          <w:iCs/>
          <w:color w:val="008000"/>
          <w:sz w:val="30"/>
          <w:szCs w:val="30"/>
        </w:rPr>
      </w:pPr>
      <w:r w:rsidRPr="00A34700">
        <w:rPr>
          <w:rFonts w:ascii="Arial" w:hAnsi="Arial" w:cs="Arial"/>
          <w:b/>
          <w:sz w:val="30"/>
          <w:szCs w:val="30"/>
        </w:rPr>
        <w:t xml:space="preserve">The following Services are covered by this Agreement: </w:t>
      </w:r>
    </w:p>
    <w:p w14:paraId="524CD8B4" w14:textId="6C6ADE23" w:rsidR="00B71C79" w:rsidRPr="00B71C79" w:rsidRDefault="00B71C79" w:rsidP="00B71C79">
      <w:pPr>
        <w:pStyle w:val="ListParagraph"/>
        <w:numPr>
          <w:ilvl w:val="0"/>
          <w:numId w:val="21"/>
        </w:numPr>
        <w:shd w:val="clear" w:color="auto" w:fill="FFFFFF"/>
        <w:spacing w:before="100" w:beforeAutospacing="1" w:after="100" w:afterAutospacing="1"/>
        <w:rPr>
          <w:rFonts w:ascii="Arial" w:hAnsi="Arial" w:cs="Arial"/>
          <w:sz w:val="30"/>
          <w:szCs w:val="30"/>
          <w:lang w:eastAsia="zh-CN"/>
        </w:rPr>
      </w:pPr>
      <w:r>
        <w:rPr>
          <w:rFonts w:ascii="Arial" w:hAnsi="Arial" w:cs="Arial"/>
          <w:sz w:val="30"/>
          <w:szCs w:val="30"/>
          <w:lang w:eastAsia="zh-CN"/>
        </w:rPr>
        <w:t xml:space="preserve">Full WordPress upgrade to </w:t>
      </w:r>
      <w:r w:rsidRPr="00B71C79">
        <w:rPr>
          <w:rFonts w:ascii="Arial" w:hAnsi="Arial" w:cs="Arial"/>
          <w:sz w:val="30"/>
          <w:szCs w:val="30"/>
          <w:lang w:eastAsia="zh-CN"/>
        </w:rPr>
        <w:t>website</w:t>
      </w:r>
    </w:p>
    <w:p w14:paraId="69225545" w14:textId="5AD8DCC0" w:rsidR="00B71C79" w:rsidRPr="00B71C79" w:rsidRDefault="00B71C79" w:rsidP="00B71C79">
      <w:pPr>
        <w:pStyle w:val="ListParagraph"/>
        <w:numPr>
          <w:ilvl w:val="0"/>
          <w:numId w:val="21"/>
        </w:numPr>
        <w:shd w:val="clear" w:color="auto" w:fill="FFFFFF"/>
        <w:spacing w:before="100" w:beforeAutospacing="1" w:after="100" w:afterAutospacing="1"/>
        <w:rPr>
          <w:rFonts w:ascii="Arial" w:hAnsi="Arial" w:cs="Arial"/>
          <w:sz w:val="30"/>
          <w:szCs w:val="30"/>
          <w:lang w:eastAsia="zh-CN"/>
        </w:rPr>
      </w:pPr>
      <w:r w:rsidRPr="00B71C79">
        <w:rPr>
          <w:rFonts w:ascii="Arial" w:hAnsi="Arial" w:cs="Arial"/>
          <w:sz w:val="30"/>
          <w:szCs w:val="30"/>
          <w:lang w:eastAsia="zh-CN"/>
        </w:rPr>
        <w:t xml:space="preserve">Upgrade of every </w:t>
      </w:r>
      <w:r>
        <w:rPr>
          <w:rFonts w:ascii="Arial" w:hAnsi="Arial" w:cs="Arial"/>
          <w:sz w:val="30"/>
          <w:szCs w:val="30"/>
          <w:lang w:eastAsia="zh-CN"/>
        </w:rPr>
        <w:t xml:space="preserve">WordPress </w:t>
      </w:r>
      <w:r w:rsidRPr="00B71C79">
        <w:rPr>
          <w:rFonts w:ascii="Arial" w:hAnsi="Arial" w:cs="Arial"/>
          <w:sz w:val="30"/>
          <w:szCs w:val="30"/>
          <w:lang w:eastAsia="zh-CN"/>
        </w:rPr>
        <w:t>plugin to the latest version</w:t>
      </w:r>
    </w:p>
    <w:p w14:paraId="652E16C6" w14:textId="637DAE7F" w:rsidR="00B71C79" w:rsidRPr="00B71C79" w:rsidRDefault="00B71C79" w:rsidP="00B71C79">
      <w:pPr>
        <w:pStyle w:val="ListParagraph"/>
        <w:numPr>
          <w:ilvl w:val="0"/>
          <w:numId w:val="21"/>
        </w:numPr>
        <w:shd w:val="clear" w:color="auto" w:fill="FFFFFF"/>
        <w:spacing w:before="100" w:beforeAutospacing="1" w:after="100" w:afterAutospacing="1"/>
        <w:rPr>
          <w:rFonts w:ascii="Arial" w:hAnsi="Arial" w:cs="Arial"/>
          <w:sz w:val="30"/>
          <w:szCs w:val="30"/>
          <w:lang w:eastAsia="zh-CN"/>
        </w:rPr>
      </w:pPr>
      <w:r w:rsidRPr="00B71C79">
        <w:rPr>
          <w:rFonts w:ascii="Arial" w:hAnsi="Arial" w:cs="Arial"/>
          <w:sz w:val="30"/>
          <w:szCs w:val="30"/>
          <w:lang w:eastAsia="zh-CN"/>
        </w:rPr>
        <w:t>Audit</w:t>
      </w:r>
      <w:r w:rsidR="00014094">
        <w:rPr>
          <w:rFonts w:ascii="Arial" w:hAnsi="Arial" w:cs="Arial"/>
          <w:sz w:val="30"/>
          <w:szCs w:val="30"/>
          <w:lang w:eastAsia="zh-CN"/>
        </w:rPr>
        <w:t>ing of</w:t>
      </w:r>
      <w:r w:rsidRPr="00B71C79">
        <w:rPr>
          <w:rFonts w:ascii="Arial" w:hAnsi="Arial" w:cs="Arial"/>
          <w:sz w:val="30"/>
          <w:szCs w:val="30"/>
          <w:lang w:eastAsia="zh-CN"/>
        </w:rPr>
        <w:t xml:space="preserve"> all custom </w:t>
      </w:r>
      <w:r>
        <w:rPr>
          <w:rFonts w:ascii="Arial" w:hAnsi="Arial" w:cs="Arial"/>
          <w:sz w:val="30"/>
          <w:szCs w:val="30"/>
          <w:lang w:eastAsia="zh-CN"/>
        </w:rPr>
        <w:t xml:space="preserve">WordPress </w:t>
      </w:r>
      <w:r w:rsidRPr="00B71C79">
        <w:rPr>
          <w:rFonts w:ascii="Arial" w:hAnsi="Arial" w:cs="Arial"/>
          <w:sz w:val="30"/>
          <w:szCs w:val="30"/>
          <w:lang w:eastAsia="zh-CN"/>
        </w:rPr>
        <w:t>plugins</w:t>
      </w:r>
    </w:p>
    <w:p w14:paraId="342C9A8C" w14:textId="3600F9DF" w:rsidR="00B71C79" w:rsidRPr="00B71C79" w:rsidRDefault="00B71C79" w:rsidP="00B71C79">
      <w:pPr>
        <w:pStyle w:val="ListParagraph"/>
        <w:numPr>
          <w:ilvl w:val="0"/>
          <w:numId w:val="21"/>
        </w:numPr>
        <w:shd w:val="clear" w:color="auto" w:fill="FFFFFF"/>
        <w:spacing w:before="100" w:beforeAutospacing="1" w:after="100" w:afterAutospacing="1"/>
        <w:rPr>
          <w:rFonts w:ascii="Arial" w:hAnsi="Arial" w:cs="Arial"/>
          <w:sz w:val="30"/>
          <w:szCs w:val="30"/>
          <w:lang w:eastAsia="zh-CN"/>
        </w:rPr>
      </w:pPr>
      <w:r w:rsidRPr="00B71C79">
        <w:rPr>
          <w:rFonts w:ascii="Arial" w:hAnsi="Arial" w:cs="Arial"/>
          <w:sz w:val="30"/>
          <w:szCs w:val="30"/>
          <w:lang w:eastAsia="zh-CN"/>
        </w:rPr>
        <w:t xml:space="preserve">Application of </w:t>
      </w:r>
      <w:r>
        <w:rPr>
          <w:rFonts w:ascii="Arial" w:hAnsi="Arial" w:cs="Arial"/>
          <w:sz w:val="30"/>
          <w:szCs w:val="30"/>
          <w:lang w:eastAsia="zh-CN"/>
        </w:rPr>
        <w:t xml:space="preserve">needed WordPress </w:t>
      </w:r>
      <w:r w:rsidRPr="00B71C79">
        <w:rPr>
          <w:rFonts w:ascii="Arial" w:hAnsi="Arial" w:cs="Arial"/>
          <w:sz w:val="30"/>
          <w:szCs w:val="30"/>
          <w:lang w:eastAsia="zh-CN"/>
        </w:rPr>
        <w:t>patches</w:t>
      </w:r>
    </w:p>
    <w:p w14:paraId="2E31C6ED" w14:textId="3CB5A880" w:rsidR="00B71C79" w:rsidRPr="00B71C79" w:rsidRDefault="00B71C79" w:rsidP="00B71C79">
      <w:pPr>
        <w:pStyle w:val="ListParagraph"/>
        <w:numPr>
          <w:ilvl w:val="0"/>
          <w:numId w:val="21"/>
        </w:numPr>
        <w:shd w:val="clear" w:color="auto" w:fill="FFFFFF"/>
        <w:spacing w:before="100" w:beforeAutospacing="1" w:after="100" w:afterAutospacing="1"/>
        <w:rPr>
          <w:rFonts w:ascii="Arial" w:hAnsi="Arial" w:cs="Arial"/>
          <w:sz w:val="30"/>
          <w:szCs w:val="30"/>
          <w:lang w:eastAsia="zh-CN"/>
        </w:rPr>
      </w:pPr>
      <w:r w:rsidRPr="00B71C79">
        <w:rPr>
          <w:rFonts w:ascii="Arial" w:hAnsi="Arial" w:cs="Arial"/>
          <w:sz w:val="30"/>
          <w:szCs w:val="30"/>
          <w:lang w:eastAsia="zh-CN"/>
        </w:rPr>
        <w:t xml:space="preserve">Ongoing </w:t>
      </w:r>
      <w:r>
        <w:rPr>
          <w:rFonts w:ascii="Arial" w:hAnsi="Arial" w:cs="Arial"/>
          <w:sz w:val="30"/>
          <w:szCs w:val="30"/>
          <w:lang w:eastAsia="zh-CN"/>
        </w:rPr>
        <w:t xml:space="preserve">WordPress </w:t>
      </w:r>
      <w:r w:rsidRPr="00B71C79">
        <w:rPr>
          <w:rFonts w:ascii="Arial" w:hAnsi="Arial" w:cs="Arial"/>
          <w:sz w:val="30"/>
          <w:szCs w:val="30"/>
          <w:lang w:eastAsia="zh-CN"/>
        </w:rPr>
        <w:t xml:space="preserve">web security and </w:t>
      </w:r>
      <w:r>
        <w:rPr>
          <w:rFonts w:ascii="Arial" w:hAnsi="Arial" w:cs="Arial"/>
          <w:sz w:val="30"/>
          <w:szCs w:val="30"/>
          <w:lang w:eastAsia="zh-CN"/>
        </w:rPr>
        <w:t xml:space="preserve">WordPress </w:t>
      </w:r>
      <w:r w:rsidRPr="00B71C79">
        <w:rPr>
          <w:rFonts w:ascii="Arial" w:hAnsi="Arial" w:cs="Arial"/>
          <w:sz w:val="30"/>
          <w:szCs w:val="30"/>
          <w:lang w:eastAsia="zh-CN"/>
        </w:rPr>
        <w:t>version management</w:t>
      </w:r>
    </w:p>
    <w:p w14:paraId="46A93250" w14:textId="200E082D" w:rsidR="00B71C79" w:rsidRPr="00B71C79" w:rsidRDefault="00B71C79" w:rsidP="00B71C79">
      <w:pPr>
        <w:pStyle w:val="ListParagraph"/>
        <w:numPr>
          <w:ilvl w:val="0"/>
          <w:numId w:val="21"/>
        </w:numPr>
        <w:shd w:val="clear" w:color="auto" w:fill="FFFFFF"/>
        <w:spacing w:before="100" w:beforeAutospacing="1" w:after="100" w:afterAutospacing="1"/>
        <w:rPr>
          <w:rFonts w:ascii="Arial" w:hAnsi="Arial" w:cs="Arial"/>
          <w:sz w:val="30"/>
          <w:szCs w:val="30"/>
          <w:lang w:eastAsia="zh-CN"/>
        </w:rPr>
      </w:pPr>
      <w:r w:rsidRPr="00B71C79">
        <w:rPr>
          <w:rFonts w:ascii="Arial" w:hAnsi="Arial" w:cs="Arial"/>
          <w:sz w:val="30"/>
          <w:szCs w:val="30"/>
          <w:lang w:eastAsia="zh-CN"/>
        </w:rPr>
        <w:t xml:space="preserve">Up to 4 hours/month </w:t>
      </w:r>
      <w:r>
        <w:rPr>
          <w:rFonts w:ascii="Arial" w:hAnsi="Arial" w:cs="Arial"/>
          <w:sz w:val="30"/>
          <w:szCs w:val="30"/>
          <w:lang w:eastAsia="zh-CN"/>
        </w:rPr>
        <w:t xml:space="preserve">WordPress </w:t>
      </w:r>
      <w:r w:rsidRPr="00B71C79">
        <w:rPr>
          <w:rFonts w:ascii="Arial" w:hAnsi="Arial" w:cs="Arial"/>
          <w:sz w:val="30"/>
          <w:szCs w:val="30"/>
          <w:lang w:eastAsia="zh-CN"/>
        </w:rPr>
        <w:t>update maintenance </w:t>
      </w:r>
    </w:p>
    <w:p w14:paraId="63FBF416" w14:textId="77777777" w:rsidR="00B71C79" w:rsidRPr="00B71C79" w:rsidRDefault="00B71C79" w:rsidP="00B71C79">
      <w:pPr>
        <w:pStyle w:val="ListParagraph"/>
        <w:numPr>
          <w:ilvl w:val="0"/>
          <w:numId w:val="21"/>
        </w:numPr>
        <w:shd w:val="clear" w:color="auto" w:fill="FFFFFF"/>
        <w:spacing w:before="100" w:beforeAutospacing="1" w:after="100" w:afterAutospacing="1"/>
        <w:rPr>
          <w:rFonts w:ascii="Arial" w:hAnsi="Arial" w:cs="Arial"/>
          <w:sz w:val="30"/>
          <w:szCs w:val="30"/>
          <w:lang w:eastAsia="zh-CN"/>
        </w:rPr>
      </w:pPr>
      <w:r w:rsidRPr="00B71C79">
        <w:rPr>
          <w:rFonts w:ascii="Arial" w:hAnsi="Arial" w:cs="Arial"/>
          <w:sz w:val="30"/>
          <w:szCs w:val="30"/>
          <w:lang w:eastAsia="zh-CN"/>
        </w:rPr>
        <w:t>Weekly site backups</w:t>
      </w:r>
    </w:p>
    <w:p w14:paraId="5266FA52" w14:textId="77777777" w:rsidR="00D17740" w:rsidRPr="00A34700" w:rsidRDefault="00D17740" w:rsidP="00CD5E9D">
      <w:pPr>
        <w:pStyle w:val="EndnoteText"/>
        <w:rPr>
          <w:rFonts w:ascii="Arial" w:hAnsi="Arial" w:cs="Arial"/>
          <w:sz w:val="30"/>
          <w:szCs w:val="30"/>
        </w:rPr>
      </w:pPr>
    </w:p>
    <w:p w14:paraId="279C390E" w14:textId="77777777" w:rsidR="00014094" w:rsidRDefault="00014094" w:rsidP="00CD5E9D">
      <w:pPr>
        <w:pStyle w:val="EndnoteText"/>
        <w:ind w:left="540"/>
        <w:rPr>
          <w:rFonts w:ascii="Arial" w:hAnsi="Arial" w:cs="Arial"/>
          <w:b/>
          <w:sz w:val="30"/>
          <w:szCs w:val="30"/>
        </w:rPr>
      </w:pPr>
    </w:p>
    <w:p w14:paraId="6E636D78" w14:textId="7ABABF90" w:rsidR="00D17740" w:rsidRPr="00A34700" w:rsidRDefault="00D17740" w:rsidP="00CD5E9D">
      <w:pPr>
        <w:pStyle w:val="EndnoteText"/>
        <w:ind w:left="540"/>
        <w:rPr>
          <w:rFonts w:ascii="Arial" w:hAnsi="Arial" w:cs="Arial"/>
          <w:b/>
          <w:sz w:val="30"/>
          <w:szCs w:val="30"/>
        </w:rPr>
      </w:pPr>
      <w:r w:rsidRPr="00A34700">
        <w:rPr>
          <w:rFonts w:ascii="Arial" w:hAnsi="Arial" w:cs="Arial"/>
          <w:b/>
          <w:sz w:val="30"/>
          <w:szCs w:val="30"/>
        </w:rPr>
        <w:lastRenderedPageBreak/>
        <w:t>The following services are NOT covered by this Agreement:</w:t>
      </w:r>
    </w:p>
    <w:p w14:paraId="108BF9E2" w14:textId="2B3947CF" w:rsidR="00C60DEF" w:rsidRPr="00A34700" w:rsidRDefault="00C60DEF" w:rsidP="00C60DEF">
      <w:pPr>
        <w:pStyle w:val="EndnoteText"/>
        <w:numPr>
          <w:ilvl w:val="0"/>
          <w:numId w:val="24"/>
        </w:numPr>
        <w:rPr>
          <w:rFonts w:ascii="Arial" w:hAnsi="Arial" w:cs="Arial"/>
          <w:sz w:val="30"/>
          <w:szCs w:val="30"/>
        </w:rPr>
      </w:pPr>
      <w:r>
        <w:rPr>
          <w:rFonts w:ascii="Arial" w:hAnsi="Arial" w:cs="Arial"/>
          <w:sz w:val="30"/>
          <w:szCs w:val="30"/>
        </w:rPr>
        <w:t>Services not detailed above</w:t>
      </w:r>
    </w:p>
    <w:p w14:paraId="67C9DEFE" w14:textId="4F84967B" w:rsidR="00C60DEF" w:rsidRDefault="00F11BDF" w:rsidP="00C60DEF">
      <w:pPr>
        <w:pStyle w:val="EndnoteText"/>
        <w:numPr>
          <w:ilvl w:val="0"/>
          <w:numId w:val="24"/>
        </w:numPr>
        <w:rPr>
          <w:rFonts w:ascii="Arial" w:hAnsi="Arial" w:cs="Arial"/>
          <w:sz w:val="30"/>
          <w:szCs w:val="30"/>
        </w:rPr>
      </w:pPr>
      <w:r>
        <w:rPr>
          <w:rFonts w:ascii="Arial" w:hAnsi="Arial" w:cs="Arial"/>
          <w:sz w:val="30"/>
          <w:szCs w:val="30"/>
        </w:rPr>
        <w:t>Website services unrelated to WordPress</w:t>
      </w:r>
      <w:r w:rsidR="00C60DEF">
        <w:rPr>
          <w:rFonts w:ascii="Arial" w:hAnsi="Arial" w:cs="Arial"/>
          <w:sz w:val="30"/>
          <w:szCs w:val="30"/>
        </w:rPr>
        <w:t xml:space="preserve"> updates</w:t>
      </w:r>
    </w:p>
    <w:p w14:paraId="32658252" w14:textId="2C8DD50F" w:rsidR="00D17740" w:rsidRPr="00A34700" w:rsidRDefault="00C60DEF" w:rsidP="00C60DEF">
      <w:pPr>
        <w:pStyle w:val="EndnoteText"/>
        <w:numPr>
          <w:ilvl w:val="0"/>
          <w:numId w:val="24"/>
        </w:numPr>
        <w:rPr>
          <w:rFonts w:ascii="Arial" w:hAnsi="Arial" w:cs="Arial"/>
          <w:sz w:val="30"/>
          <w:szCs w:val="30"/>
        </w:rPr>
      </w:pPr>
      <w:r>
        <w:rPr>
          <w:rFonts w:ascii="Arial" w:hAnsi="Arial" w:cs="Arial"/>
          <w:sz w:val="30"/>
          <w:szCs w:val="30"/>
        </w:rPr>
        <w:t>W</w:t>
      </w:r>
      <w:r w:rsidR="00D17740" w:rsidRPr="00A34700">
        <w:rPr>
          <w:rFonts w:ascii="Arial" w:hAnsi="Arial" w:cs="Arial"/>
          <w:sz w:val="30"/>
          <w:szCs w:val="30"/>
        </w:rPr>
        <w:t>ebsite layout or structure changes</w:t>
      </w:r>
    </w:p>
    <w:p w14:paraId="2F9E75BB" w14:textId="553481E1" w:rsidR="00D17740" w:rsidRPr="00A34700" w:rsidRDefault="00D17740" w:rsidP="00C60DEF">
      <w:pPr>
        <w:pStyle w:val="EndnoteText"/>
        <w:numPr>
          <w:ilvl w:val="0"/>
          <w:numId w:val="24"/>
        </w:numPr>
        <w:rPr>
          <w:rFonts w:ascii="Arial" w:hAnsi="Arial" w:cs="Arial"/>
          <w:sz w:val="30"/>
          <w:szCs w:val="30"/>
        </w:rPr>
      </w:pPr>
      <w:r w:rsidRPr="00A34700">
        <w:rPr>
          <w:rFonts w:ascii="Arial" w:hAnsi="Arial" w:cs="Arial"/>
          <w:sz w:val="30"/>
          <w:szCs w:val="30"/>
        </w:rPr>
        <w:t>New or modified functionality for front or back end features</w:t>
      </w:r>
    </w:p>
    <w:p w14:paraId="6D174CB0" w14:textId="00D3D50E" w:rsidR="00D17740" w:rsidRPr="00A34700" w:rsidRDefault="00D17740" w:rsidP="00CD5E9D">
      <w:pPr>
        <w:pStyle w:val="EndnoteText"/>
        <w:numPr>
          <w:ilvl w:val="0"/>
          <w:numId w:val="13"/>
        </w:numPr>
        <w:ind w:left="1080"/>
        <w:rPr>
          <w:rFonts w:ascii="Arial" w:hAnsi="Arial" w:cs="Arial"/>
          <w:sz w:val="30"/>
          <w:szCs w:val="30"/>
        </w:rPr>
      </w:pPr>
      <w:r w:rsidRPr="00A34700">
        <w:rPr>
          <w:rFonts w:ascii="Arial" w:hAnsi="Arial" w:cs="Arial"/>
          <w:sz w:val="30"/>
          <w:szCs w:val="30"/>
        </w:rPr>
        <w:t>Comprehensive site updates or extension updates – this will be billed hourly</w:t>
      </w:r>
    </w:p>
    <w:p w14:paraId="31E60043" w14:textId="14B45CFE" w:rsidR="00D17740" w:rsidRPr="00C60DEF" w:rsidRDefault="00B27129" w:rsidP="00C60DEF">
      <w:pPr>
        <w:pStyle w:val="EndnoteText"/>
        <w:numPr>
          <w:ilvl w:val="0"/>
          <w:numId w:val="13"/>
        </w:numPr>
        <w:ind w:left="1080"/>
        <w:rPr>
          <w:rFonts w:ascii="Arial" w:hAnsi="Arial" w:cs="Arial"/>
          <w:sz w:val="30"/>
          <w:szCs w:val="30"/>
        </w:rPr>
      </w:pPr>
      <w:r w:rsidRPr="00A34700">
        <w:rPr>
          <w:rFonts w:ascii="Arial" w:hAnsi="Arial" w:cs="Arial"/>
          <w:sz w:val="30"/>
          <w:szCs w:val="30"/>
        </w:rPr>
        <w:t>Functionality issues caused b</w:t>
      </w:r>
      <w:r w:rsidR="00C60DEF">
        <w:rPr>
          <w:rFonts w:ascii="Arial" w:hAnsi="Arial" w:cs="Arial"/>
          <w:sz w:val="30"/>
          <w:szCs w:val="30"/>
        </w:rPr>
        <w:t>y third party partners or tools</w:t>
      </w:r>
    </w:p>
    <w:p w14:paraId="5FA4DBC9" w14:textId="77777777" w:rsidR="00D17740" w:rsidRPr="00A34700" w:rsidRDefault="00D17740" w:rsidP="00CD5E9D">
      <w:pPr>
        <w:pStyle w:val="EndnoteText"/>
        <w:ind w:left="792"/>
        <w:rPr>
          <w:rFonts w:ascii="Arial" w:hAnsi="Arial" w:cs="Arial"/>
          <w:sz w:val="30"/>
          <w:szCs w:val="30"/>
        </w:rPr>
      </w:pPr>
    </w:p>
    <w:p w14:paraId="3C3581B0" w14:textId="77777777" w:rsidR="005360E2" w:rsidRPr="00A34700" w:rsidRDefault="005360E2" w:rsidP="00CD5E9D">
      <w:pPr>
        <w:pStyle w:val="EndnoteText"/>
        <w:ind w:left="792"/>
        <w:rPr>
          <w:rFonts w:ascii="Arial" w:hAnsi="Arial" w:cs="Arial"/>
          <w:sz w:val="30"/>
          <w:szCs w:val="30"/>
        </w:rPr>
      </w:pPr>
    </w:p>
    <w:p w14:paraId="1045573D" w14:textId="7A80D9EE" w:rsidR="00D17740" w:rsidRPr="00A34700" w:rsidRDefault="00D17740" w:rsidP="005360E2">
      <w:pPr>
        <w:pStyle w:val="Heading2"/>
        <w:keepLines w:val="0"/>
        <w:numPr>
          <w:ilvl w:val="1"/>
          <w:numId w:val="2"/>
        </w:numPr>
        <w:tabs>
          <w:tab w:val="clear" w:pos="792"/>
          <w:tab w:val="num" w:pos="1170"/>
        </w:tabs>
        <w:ind w:left="450"/>
        <w:rPr>
          <w:rFonts w:ascii="Arial" w:hAnsi="Arial" w:cs="Arial"/>
          <w:b w:val="0"/>
          <w:bCs w:val="0"/>
          <w:iCs/>
          <w:sz w:val="30"/>
          <w:szCs w:val="30"/>
        </w:rPr>
      </w:pPr>
      <w:bookmarkStart w:id="88" w:name="_Toc503156630"/>
      <w:bookmarkStart w:id="89" w:name="_Toc503156694"/>
      <w:bookmarkStart w:id="90" w:name="_Toc503156745"/>
      <w:bookmarkStart w:id="91" w:name="_Toc503671485"/>
      <w:bookmarkStart w:id="92" w:name="_Toc503674440"/>
      <w:bookmarkStart w:id="93" w:name="_Toc504366412"/>
      <w:bookmarkStart w:id="94" w:name="_Toc504449143"/>
      <w:bookmarkStart w:id="95" w:name="_Toc506001053"/>
      <w:bookmarkStart w:id="96" w:name="_Toc513861517"/>
      <w:bookmarkStart w:id="97" w:name="_Toc513861658"/>
      <w:bookmarkStart w:id="98" w:name="_Toc513861771"/>
      <w:bookmarkStart w:id="99" w:name="_Toc514138106"/>
      <w:bookmarkStart w:id="100" w:name="_Toc515072830"/>
      <w:bookmarkStart w:id="101" w:name="_Toc518798642"/>
      <w:bookmarkStart w:id="102" w:name="_Toc518806024"/>
      <w:bookmarkStart w:id="103" w:name="_Toc518806338"/>
      <w:bookmarkStart w:id="104" w:name="_Toc518806459"/>
      <w:bookmarkStart w:id="105" w:name="_Toc518806512"/>
      <w:bookmarkStart w:id="106" w:name="_Toc518806704"/>
      <w:bookmarkStart w:id="107" w:name="_Toc518806860"/>
      <w:bookmarkStart w:id="108" w:name="_Toc520512727"/>
      <w:bookmarkStart w:id="109" w:name="_Ref520516012"/>
      <w:bookmarkStart w:id="110" w:name="_Ref520516022"/>
      <w:bookmarkStart w:id="111" w:name="_Ref520516061"/>
      <w:bookmarkStart w:id="112" w:name="_Ref520537575"/>
      <w:bookmarkStart w:id="113" w:name="_Ref520537587"/>
      <w:bookmarkStart w:id="114" w:name="_Ref523639047"/>
      <w:bookmarkStart w:id="115" w:name="_Ref523639054"/>
      <w:bookmarkStart w:id="116" w:name="_Ref523639095"/>
      <w:bookmarkStart w:id="117" w:name="_Ref523639455"/>
      <w:bookmarkStart w:id="118" w:name="_Ref523639784"/>
      <w:bookmarkStart w:id="119" w:name="_Ref523895673"/>
      <w:bookmarkStart w:id="120" w:name="_Toc75664208"/>
      <w:bookmarkStart w:id="121" w:name="_Toc503156629"/>
      <w:bookmarkStart w:id="122" w:name="_Toc503156693"/>
      <w:bookmarkStart w:id="123" w:name="_Toc503156744"/>
      <w:bookmarkStart w:id="124" w:name="_Toc503671484"/>
      <w:bookmarkStart w:id="125" w:name="_Toc503674439"/>
      <w:bookmarkStart w:id="126" w:name="_Toc504366411"/>
      <w:r w:rsidRPr="00A34700">
        <w:rPr>
          <w:rFonts w:ascii="Arial" w:hAnsi="Arial" w:cs="Arial"/>
          <w:b w:val="0"/>
          <w:bCs w:val="0"/>
          <w:sz w:val="30"/>
          <w:szCs w:val="30"/>
        </w:rPr>
        <w:t xml:space="preserve"> </w:t>
      </w:r>
      <w:bookmarkStart w:id="127" w:name="_Toc75930118"/>
      <w:bookmarkStart w:id="128" w:name="_Toc256684507"/>
      <w:r w:rsidRPr="00A34700">
        <w:rPr>
          <w:rFonts w:ascii="Arial" w:hAnsi="Arial" w:cs="Arial"/>
          <w:b w:val="0"/>
          <w:bCs w:val="0"/>
          <w:sz w:val="30"/>
          <w:szCs w:val="30"/>
        </w:rPr>
        <w:t xml:space="preserve">Customer </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r w:rsidRPr="00A34700">
        <w:rPr>
          <w:rFonts w:ascii="Arial" w:hAnsi="Arial" w:cs="Arial"/>
          <w:b w:val="0"/>
          <w:bCs w:val="0"/>
          <w:sz w:val="30"/>
          <w:szCs w:val="30"/>
        </w:rPr>
        <w:t>Requirements</w:t>
      </w:r>
      <w:bookmarkEnd w:id="120"/>
      <w:bookmarkEnd w:id="127"/>
      <w:bookmarkEnd w:id="128"/>
    </w:p>
    <w:p w14:paraId="1422E0EE" w14:textId="07E894D4" w:rsidR="00D17740" w:rsidRPr="00A34700" w:rsidRDefault="00D17740" w:rsidP="00CD5E9D">
      <w:pPr>
        <w:ind w:left="540"/>
        <w:rPr>
          <w:rFonts w:ascii="Arial" w:hAnsi="Arial" w:cs="Arial"/>
          <w:color w:val="008000"/>
          <w:sz w:val="30"/>
          <w:szCs w:val="30"/>
        </w:rPr>
      </w:pPr>
      <w:r w:rsidRPr="00A34700">
        <w:rPr>
          <w:rFonts w:ascii="Arial" w:hAnsi="Arial" w:cs="Arial"/>
          <w:bCs/>
          <w:sz w:val="30"/>
          <w:szCs w:val="30"/>
        </w:rPr>
        <w:t>Customer</w:t>
      </w:r>
      <w:r w:rsidRPr="00A34700">
        <w:rPr>
          <w:rFonts w:ascii="Arial" w:hAnsi="Arial" w:cs="Arial"/>
          <w:sz w:val="30"/>
          <w:szCs w:val="30"/>
        </w:rPr>
        <w:t xml:space="preserve"> responsibilities and/or requirements in support of this Agreement include: </w:t>
      </w:r>
    </w:p>
    <w:p w14:paraId="191BB612" w14:textId="77777777" w:rsidR="00D17740" w:rsidRPr="00A34700" w:rsidRDefault="00D17740" w:rsidP="00CD5E9D">
      <w:pPr>
        <w:pStyle w:val="ListParagraph"/>
        <w:numPr>
          <w:ilvl w:val="1"/>
          <w:numId w:val="11"/>
        </w:numPr>
        <w:spacing w:after="0" w:line="240" w:lineRule="auto"/>
        <w:contextualSpacing w:val="0"/>
        <w:rPr>
          <w:rFonts w:ascii="Arial" w:hAnsi="Arial" w:cs="Arial"/>
          <w:sz w:val="30"/>
          <w:szCs w:val="30"/>
        </w:rPr>
      </w:pPr>
      <w:r w:rsidRPr="00A34700">
        <w:rPr>
          <w:rFonts w:ascii="Arial" w:hAnsi="Arial" w:cs="Arial"/>
          <w:sz w:val="30"/>
          <w:szCs w:val="30"/>
        </w:rPr>
        <w:t>Payment for all support costs at the agreed interval.</w:t>
      </w:r>
    </w:p>
    <w:p w14:paraId="729E8BFF" w14:textId="6439429E" w:rsidR="00D17740" w:rsidRPr="00A34700" w:rsidRDefault="00D17740" w:rsidP="00CD5E9D">
      <w:pPr>
        <w:pStyle w:val="ListParagraph"/>
        <w:numPr>
          <w:ilvl w:val="1"/>
          <w:numId w:val="11"/>
        </w:numPr>
        <w:spacing w:after="0" w:line="240" w:lineRule="auto"/>
        <w:contextualSpacing w:val="0"/>
        <w:rPr>
          <w:rFonts w:ascii="Arial" w:hAnsi="Arial" w:cs="Arial"/>
          <w:sz w:val="30"/>
          <w:szCs w:val="30"/>
        </w:rPr>
      </w:pPr>
      <w:r w:rsidRPr="00A34700">
        <w:rPr>
          <w:rFonts w:ascii="Arial" w:hAnsi="Arial" w:cs="Arial"/>
          <w:sz w:val="30"/>
          <w:szCs w:val="30"/>
        </w:rPr>
        <w:t>Reasonable availability of customer representative(s) when resolving a service related incident or request.</w:t>
      </w:r>
    </w:p>
    <w:p w14:paraId="00A24C4E" w14:textId="77777777" w:rsidR="00CD5E9D" w:rsidRPr="00A34700" w:rsidRDefault="00CD5E9D" w:rsidP="00CD5E9D">
      <w:pPr>
        <w:rPr>
          <w:rFonts w:ascii="Arial" w:hAnsi="Arial" w:cs="Arial"/>
          <w:sz w:val="30"/>
          <w:szCs w:val="30"/>
        </w:rPr>
      </w:pPr>
    </w:p>
    <w:bookmarkEnd w:id="121"/>
    <w:bookmarkEnd w:id="122"/>
    <w:bookmarkEnd w:id="123"/>
    <w:bookmarkEnd w:id="124"/>
    <w:bookmarkEnd w:id="125"/>
    <w:bookmarkEnd w:id="126"/>
    <w:p w14:paraId="52B59B2A" w14:textId="62AE0A3C" w:rsidR="00D17740" w:rsidRPr="00A34700" w:rsidRDefault="00D17740" w:rsidP="005360E2">
      <w:pPr>
        <w:pStyle w:val="Heading2"/>
        <w:keepLines w:val="0"/>
        <w:numPr>
          <w:ilvl w:val="1"/>
          <w:numId w:val="2"/>
        </w:numPr>
        <w:tabs>
          <w:tab w:val="clear" w:pos="792"/>
          <w:tab w:val="num" w:pos="1080"/>
        </w:tabs>
        <w:ind w:left="540"/>
        <w:rPr>
          <w:rFonts w:ascii="Arial" w:hAnsi="Arial" w:cs="Arial"/>
          <w:b w:val="0"/>
          <w:bCs w:val="0"/>
          <w:iCs/>
          <w:sz w:val="30"/>
          <w:szCs w:val="30"/>
        </w:rPr>
      </w:pPr>
      <w:r w:rsidRPr="00A34700">
        <w:rPr>
          <w:rFonts w:ascii="Arial" w:hAnsi="Arial" w:cs="Arial"/>
          <w:b w:val="0"/>
          <w:bCs w:val="0"/>
          <w:sz w:val="30"/>
          <w:szCs w:val="30"/>
        </w:rPr>
        <w:t xml:space="preserve">  </w:t>
      </w:r>
      <w:bookmarkStart w:id="129" w:name="_Toc75664209"/>
      <w:bookmarkStart w:id="130" w:name="_Toc75930119"/>
      <w:bookmarkStart w:id="131" w:name="_Toc256684508"/>
      <w:r w:rsidRPr="00A34700">
        <w:rPr>
          <w:rFonts w:ascii="Arial" w:hAnsi="Arial" w:cs="Arial"/>
          <w:b w:val="0"/>
          <w:bCs w:val="0"/>
          <w:sz w:val="30"/>
          <w:szCs w:val="30"/>
        </w:rPr>
        <w:t>Service Provider Requirements</w:t>
      </w:r>
      <w:bookmarkEnd w:id="129"/>
      <w:bookmarkEnd w:id="130"/>
      <w:bookmarkEnd w:id="131"/>
    </w:p>
    <w:p w14:paraId="73F2B8F2" w14:textId="2E40CABB" w:rsidR="00D17740" w:rsidRPr="00A34700" w:rsidRDefault="00D17740" w:rsidP="00CD5E9D">
      <w:pPr>
        <w:ind w:left="540"/>
        <w:rPr>
          <w:rFonts w:ascii="Arial" w:hAnsi="Arial" w:cs="Arial"/>
          <w:color w:val="008000"/>
          <w:sz w:val="30"/>
          <w:szCs w:val="30"/>
        </w:rPr>
      </w:pPr>
      <w:r w:rsidRPr="00A34700">
        <w:rPr>
          <w:rFonts w:ascii="Arial" w:hAnsi="Arial" w:cs="Arial"/>
          <w:bCs/>
          <w:sz w:val="30"/>
          <w:szCs w:val="30"/>
        </w:rPr>
        <w:t>Service Provider</w:t>
      </w:r>
      <w:r w:rsidRPr="00A34700">
        <w:rPr>
          <w:rFonts w:ascii="Arial" w:hAnsi="Arial" w:cs="Arial"/>
          <w:sz w:val="30"/>
          <w:szCs w:val="30"/>
        </w:rPr>
        <w:t xml:space="preserve"> responsibilities and/or requirements in support of this Agreement include: </w:t>
      </w:r>
    </w:p>
    <w:p w14:paraId="41AE17FF" w14:textId="77777777" w:rsidR="00D17740" w:rsidRPr="00A34700" w:rsidRDefault="00D17740" w:rsidP="00CD5E9D">
      <w:pPr>
        <w:pStyle w:val="ListParagraph"/>
        <w:numPr>
          <w:ilvl w:val="0"/>
          <w:numId w:val="14"/>
        </w:numPr>
        <w:spacing w:after="0" w:line="240" w:lineRule="auto"/>
        <w:ind w:left="1080"/>
        <w:contextualSpacing w:val="0"/>
        <w:rPr>
          <w:rFonts w:ascii="Arial" w:hAnsi="Arial" w:cs="Arial"/>
          <w:sz w:val="30"/>
          <w:szCs w:val="30"/>
        </w:rPr>
      </w:pPr>
      <w:r w:rsidRPr="00A34700">
        <w:rPr>
          <w:rFonts w:ascii="Arial" w:hAnsi="Arial" w:cs="Arial"/>
          <w:sz w:val="30"/>
          <w:szCs w:val="30"/>
        </w:rPr>
        <w:t>Appropriate notification to Customer for all scheduled maintenance.</w:t>
      </w:r>
    </w:p>
    <w:p w14:paraId="518C0671" w14:textId="6A2FBCDA" w:rsidR="00D17740" w:rsidRPr="00A34700" w:rsidRDefault="00D17740" w:rsidP="00CD5E9D">
      <w:pPr>
        <w:pStyle w:val="ListParagraph"/>
        <w:numPr>
          <w:ilvl w:val="0"/>
          <w:numId w:val="14"/>
        </w:numPr>
        <w:spacing w:after="0" w:line="240" w:lineRule="auto"/>
        <w:ind w:left="1080"/>
        <w:contextualSpacing w:val="0"/>
        <w:rPr>
          <w:rFonts w:ascii="Arial" w:hAnsi="Arial" w:cs="Arial"/>
          <w:sz w:val="30"/>
          <w:szCs w:val="30"/>
        </w:rPr>
      </w:pPr>
      <w:r w:rsidRPr="00A34700">
        <w:rPr>
          <w:rFonts w:ascii="Arial" w:hAnsi="Arial" w:cs="Arial"/>
          <w:sz w:val="30"/>
          <w:szCs w:val="30"/>
        </w:rPr>
        <w:t>Reasonable availability of service representative(s) when resolving a service related incident or request.</w:t>
      </w:r>
    </w:p>
    <w:p w14:paraId="06AE4539" w14:textId="77777777" w:rsidR="00CD5E9D" w:rsidRPr="00A34700" w:rsidRDefault="00CD5E9D" w:rsidP="00CD5E9D">
      <w:pPr>
        <w:rPr>
          <w:rFonts w:ascii="Arial" w:hAnsi="Arial" w:cs="Arial"/>
          <w:sz w:val="30"/>
          <w:szCs w:val="30"/>
        </w:rPr>
      </w:pPr>
    </w:p>
    <w:p w14:paraId="42FB0FE5" w14:textId="1A247E92" w:rsidR="00D17740" w:rsidRPr="00A34700" w:rsidRDefault="00D17740" w:rsidP="005360E2">
      <w:pPr>
        <w:pStyle w:val="Heading2"/>
        <w:keepLines w:val="0"/>
        <w:numPr>
          <w:ilvl w:val="1"/>
          <w:numId w:val="2"/>
        </w:numPr>
        <w:tabs>
          <w:tab w:val="clear" w:pos="792"/>
          <w:tab w:val="num" w:pos="1080"/>
        </w:tabs>
        <w:ind w:left="540"/>
        <w:rPr>
          <w:rFonts w:ascii="Arial" w:hAnsi="Arial" w:cs="Arial"/>
          <w:b w:val="0"/>
          <w:bCs w:val="0"/>
          <w:iCs/>
          <w:sz w:val="30"/>
          <w:szCs w:val="30"/>
        </w:rPr>
      </w:pPr>
      <w:bookmarkStart w:id="132" w:name="_Toc75664210"/>
      <w:r w:rsidRPr="00A34700">
        <w:rPr>
          <w:rFonts w:ascii="Arial" w:hAnsi="Arial" w:cs="Arial"/>
          <w:b w:val="0"/>
          <w:bCs w:val="0"/>
          <w:sz w:val="30"/>
          <w:szCs w:val="30"/>
        </w:rPr>
        <w:t xml:space="preserve"> </w:t>
      </w:r>
      <w:bookmarkStart w:id="133" w:name="_Toc75930120"/>
      <w:bookmarkStart w:id="134" w:name="_Toc256684509"/>
      <w:r w:rsidRPr="00A34700">
        <w:rPr>
          <w:rFonts w:ascii="Arial" w:hAnsi="Arial" w:cs="Arial"/>
          <w:b w:val="0"/>
          <w:bCs w:val="0"/>
          <w:sz w:val="30"/>
          <w:szCs w:val="30"/>
        </w:rPr>
        <w:t xml:space="preserve">Service </w:t>
      </w:r>
      <w:bookmarkEnd w:id="132"/>
      <w:r w:rsidRPr="00A34700">
        <w:rPr>
          <w:rFonts w:ascii="Arial" w:hAnsi="Arial" w:cs="Arial"/>
          <w:b w:val="0"/>
          <w:bCs w:val="0"/>
          <w:sz w:val="30"/>
          <w:szCs w:val="30"/>
        </w:rPr>
        <w:t>Assumptions</w:t>
      </w:r>
      <w:bookmarkEnd w:id="133"/>
      <w:bookmarkEnd w:id="134"/>
    </w:p>
    <w:p w14:paraId="1ECCDEAF" w14:textId="566DAF78" w:rsidR="00D17740" w:rsidRPr="00A34700" w:rsidRDefault="00D17740" w:rsidP="005360E2">
      <w:pPr>
        <w:ind w:left="540"/>
        <w:rPr>
          <w:rFonts w:ascii="Arial" w:hAnsi="Arial" w:cs="Arial"/>
          <w:sz w:val="30"/>
          <w:szCs w:val="30"/>
        </w:rPr>
      </w:pPr>
      <w:r w:rsidRPr="00A34700">
        <w:rPr>
          <w:rFonts w:ascii="Arial" w:hAnsi="Arial" w:cs="Arial"/>
          <w:sz w:val="30"/>
          <w:szCs w:val="30"/>
        </w:rPr>
        <w:t>Assumptions related to in-scope services and/or components include:</w:t>
      </w:r>
    </w:p>
    <w:p w14:paraId="34879719" w14:textId="77777777" w:rsidR="00D17740" w:rsidRPr="00A34700" w:rsidRDefault="00D17740" w:rsidP="005360E2">
      <w:pPr>
        <w:numPr>
          <w:ilvl w:val="0"/>
          <w:numId w:val="4"/>
        </w:numPr>
        <w:ind w:left="1080"/>
        <w:rPr>
          <w:rFonts w:ascii="Arial" w:hAnsi="Arial" w:cs="Arial"/>
          <w:sz w:val="30"/>
          <w:szCs w:val="30"/>
        </w:rPr>
      </w:pPr>
      <w:r w:rsidRPr="00A34700">
        <w:rPr>
          <w:rFonts w:ascii="Arial" w:hAnsi="Arial" w:cs="Arial"/>
          <w:sz w:val="30"/>
          <w:szCs w:val="30"/>
        </w:rPr>
        <w:t>Changes to services will be communicated and documented to all stakeholders.</w:t>
      </w:r>
    </w:p>
    <w:p w14:paraId="50BC6469" w14:textId="77777777" w:rsidR="00D17740" w:rsidRDefault="00D17740" w:rsidP="00CD5E9D">
      <w:pPr>
        <w:pStyle w:val="Heading1"/>
        <w:ind w:left="360"/>
        <w:rPr>
          <w:rFonts w:ascii="Arial" w:hAnsi="Arial" w:cs="Arial"/>
          <w:sz w:val="36"/>
        </w:rPr>
      </w:pPr>
    </w:p>
    <w:p w14:paraId="2742BC22" w14:textId="77777777" w:rsidR="00014094" w:rsidRDefault="00014094" w:rsidP="00014094"/>
    <w:p w14:paraId="46383221" w14:textId="77777777" w:rsidR="00014094" w:rsidRDefault="00014094" w:rsidP="00014094"/>
    <w:p w14:paraId="74E7E44B" w14:textId="77777777" w:rsidR="00014094" w:rsidRDefault="00014094" w:rsidP="00014094"/>
    <w:p w14:paraId="7F2DF5F2" w14:textId="77777777" w:rsidR="00014094" w:rsidRDefault="00014094" w:rsidP="00014094"/>
    <w:p w14:paraId="214149EA" w14:textId="77777777" w:rsidR="00014094" w:rsidRDefault="00014094" w:rsidP="00014094"/>
    <w:p w14:paraId="60BD595E" w14:textId="77777777" w:rsidR="00014094" w:rsidRDefault="00014094" w:rsidP="00014094"/>
    <w:p w14:paraId="5B1A504D" w14:textId="77777777" w:rsidR="00014094" w:rsidRPr="00014094" w:rsidRDefault="00014094" w:rsidP="00014094"/>
    <w:p w14:paraId="16AAD9B5" w14:textId="77777777" w:rsidR="005360E2" w:rsidRPr="00A34700" w:rsidRDefault="005360E2" w:rsidP="005360E2">
      <w:pPr>
        <w:pStyle w:val="Heading1"/>
        <w:rPr>
          <w:rFonts w:ascii="Arial" w:hAnsi="Arial" w:cs="Arial"/>
          <w:color w:val="FF9900"/>
          <w:sz w:val="36"/>
          <w:szCs w:val="36"/>
        </w:rPr>
      </w:pPr>
      <w:bookmarkStart w:id="135" w:name="_Toc256684510"/>
    </w:p>
    <w:p w14:paraId="49852DCE" w14:textId="05187771" w:rsidR="00D17740" w:rsidRPr="00A34700" w:rsidRDefault="003678DB" w:rsidP="005360E2">
      <w:pPr>
        <w:pStyle w:val="Heading1"/>
        <w:rPr>
          <w:rFonts w:ascii="Arial" w:hAnsi="Arial" w:cs="Arial"/>
          <w:b/>
          <w:color w:val="FF9900"/>
          <w:sz w:val="44"/>
          <w:szCs w:val="36"/>
        </w:rPr>
      </w:pPr>
      <w:r w:rsidRPr="00A34700">
        <w:rPr>
          <w:rFonts w:ascii="Arial" w:hAnsi="Arial" w:cs="Arial"/>
          <w:color w:val="FF9900"/>
          <w:sz w:val="44"/>
          <w:szCs w:val="36"/>
        </w:rPr>
        <w:t>TERMS</w:t>
      </w:r>
      <w:bookmarkEnd w:id="135"/>
    </w:p>
    <w:p w14:paraId="336EBC50" w14:textId="77777777" w:rsidR="005360E2" w:rsidRPr="00A34700" w:rsidRDefault="005360E2" w:rsidP="00CD5E9D">
      <w:pPr>
        <w:ind w:firstLine="360"/>
        <w:rPr>
          <w:rFonts w:ascii="Arial" w:hAnsi="Arial" w:cs="Arial"/>
          <w:b/>
          <w:color w:val="FF9900"/>
          <w:sz w:val="30"/>
          <w:szCs w:val="30"/>
        </w:rPr>
      </w:pPr>
    </w:p>
    <w:p w14:paraId="153B053D" w14:textId="77777777" w:rsidR="00D17740" w:rsidRPr="00A34700" w:rsidRDefault="00D17740" w:rsidP="00CD5E9D">
      <w:pPr>
        <w:ind w:firstLine="360"/>
        <w:rPr>
          <w:rFonts w:ascii="Arial" w:hAnsi="Arial" w:cs="Arial"/>
          <w:b/>
          <w:color w:val="FF9900"/>
          <w:sz w:val="30"/>
          <w:szCs w:val="30"/>
        </w:rPr>
      </w:pPr>
      <w:r w:rsidRPr="00A34700">
        <w:rPr>
          <w:rFonts w:ascii="Arial" w:hAnsi="Arial" w:cs="Arial"/>
          <w:b/>
          <w:color w:val="FF9900"/>
          <w:sz w:val="30"/>
          <w:szCs w:val="30"/>
        </w:rPr>
        <w:t>Billing</w:t>
      </w:r>
    </w:p>
    <w:p w14:paraId="1E049E8B" w14:textId="77777777" w:rsidR="002748F5" w:rsidRDefault="002748F5" w:rsidP="00CD5E9D">
      <w:pPr>
        <w:ind w:left="360"/>
        <w:rPr>
          <w:rFonts w:ascii="Arial" w:hAnsi="Arial" w:cs="Arial"/>
          <w:sz w:val="30"/>
          <w:szCs w:val="30"/>
        </w:rPr>
      </w:pPr>
    </w:p>
    <w:p w14:paraId="1444C0FE" w14:textId="140EBF2C" w:rsidR="00D17740" w:rsidRPr="00A34700" w:rsidRDefault="00D17740" w:rsidP="00CD5E9D">
      <w:pPr>
        <w:ind w:left="360"/>
        <w:rPr>
          <w:rFonts w:ascii="Arial" w:hAnsi="Arial" w:cs="Arial"/>
          <w:sz w:val="30"/>
          <w:szCs w:val="30"/>
        </w:rPr>
      </w:pPr>
      <w:r w:rsidRPr="00A34700">
        <w:rPr>
          <w:rFonts w:ascii="Arial" w:hAnsi="Arial" w:cs="Arial"/>
          <w:sz w:val="30"/>
          <w:szCs w:val="30"/>
        </w:rPr>
        <w:t>$</w:t>
      </w:r>
      <w:r w:rsidR="00C60DEF">
        <w:rPr>
          <w:rFonts w:ascii="Arial" w:hAnsi="Arial" w:cs="Arial"/>
          <w:sz w:val="30"/>
          <w:szCs w:val="30"/>
        </w:rPr>
        <w:t>175</w:t>
      </w:r>
      <w:r w:rsidRPr="00A34700">
        <w:rPr>
          <w:rFonts w:ascii="Arial" w:hAnsi="Arial" w:cs="Arial"/>
          <w:sz w:val="30"/>
          <w:szCs w:val="30"/>
        </w:rPr>
        <w:t xml:space="preserve">/month fee paid in full monthly five days before next cycle begins.  </w:t>
      </w:r>
    </w:p>
    <w:p w14:paraId="2CAC7CDB" w14:textId="77777777" w:rsidR="00D17740" w:rsidRPr="00A34700" w:rsidRDefault="00D17740" w:rsidP="00CD5E9D">
      <w:pPr>
        <w:ind w:left="720"/>
        <w:rPr>
          <w:rFonts w:ascii="Arial" w:hAnsi="Arial" w:cs="Arial"/>
          <w:sz w:val="30"/>
          <w:szCs w:val="30"/>
        </w:rPr>
      </w:pPr>
    </w:p>
    <w:p w14:paraId="10A84544" w14:textId="77777777" w:rsidR="00C41EDE" w:rsidRPr="00A34700" w:rsidRDefault="00C41EDE" w:rsidP="00CD5E9D">
      <w:pPr>
        <w:ind w:left="360"/>
        <w:rPr>
          <w:rFonts w:ascii="Arial" w:hAnsi="Arial" w:cs="Arial"/>
          <w:i/>
          <w:iCs/>
          <w:sz w:val="30"/>
          <w:szCs w:val="30"/>
        </w:rPr>
      </w:pPr>
      <w:r w:rsidRPr="00A34700">
        <w:rPr>
          <w:rFonts w:ascii="Arial" w:hAnsi="Arial" w:cs="Arial"/>
          <w:i/>
          <w:iCs/>
          <w:sz w:val="30"/>
          <w:szCs w:val="30"/>
        </w:rPr>
        <w:t>(By signing below, all Approvers agree to all terms and conditions outlined in this Agreement.)</w:t>
      </w:r>
    </w:p>
    <w:p w14:paraId="703EBA51" w14:textId="77777777" w:rsidR="00D17740" w:rsidRPr="00A34700" w:rsidRDefault="00D17740" w:rsidP="00CD5E9D">
      <w:pPr>
        <w:ind w:left="720"/>
        <w:rPr>
          <w:rFonts w:ascii="Arial" w:hAnsi="Arial" w:cs="Arial"/>
          <w:sz w:val="30"/>
          <w:szCs w:val="30"/>
        </w:rPr>
      </w:pPr>
    </w:p>
    <w:p w14:paraId="317EB0AF" w14:textId="77777777" w:rsidR="00D17740" w:rsidRPr="00A34700" w:rsidRDefault="00D17740" w:rsidP="00CD5E9D">
      <w:pPr>
        <w:ind w:left="360"/>
        <w:rPr>
          <w:rFonts w:ascii="Arial" w:hAnsi="Arial" w:cs="Arial"/>
          <w:color w:val="FF0000"/>
          <w:sz w:val="30"/>
          <w:szCs w:val="30"/>
        </w:rPr>
      </w:pPr>
      <w:r w:rsidRPr="00A34700">
        <w:rPr>
          <w:rFonts w:ascii="Arial" w:hAnsi="Arial" w:cs="Arial"/>
          <w:b/>
          <w:color w:val="FF9900"/>
          <w:sz w:val="30"/>
          <w:szCs w:val="30"/>
        </w:rPr>
        <w:t>Accepted By</w:t>
      </w:r>
    </w:p>
    <w:p w14:paraId="644CFBC5" w14:textId="77777777" w:rsidR="00D17740" w:rsidRPr="00A34700" w:rsidRDefault="00D17740" w:rsidP="00CD5E9D">
      <w:pPr>
        <w:ind w:left="360"/>
        <w:rPr>
          <w:rFonts w:ascii="Arial" w:hAnsi="Arial" w:cs="Arial"/>
          <w:color w:val="FF0000"/>
          <w:sz w:val="30"/>
          <w:szCs w:val="30"/>
        </w:rPr>
      </w:pPr>
    </w:p>
    <w:p w14:paraId="7863985E" w14:textId="758B6BFD" w:rsidR="00D17740" w:rsidRPr="00A34700" w:rsidRDefault="000B5BF2" w:rsidP="00CD5E9D">
      <w:pPr>
        <w:ind w:left="360"/>
        <w:rPr>
          <w:rFonts w:ascii="Arial" w:hAnsi="Arial" w:cs="Arial"/>
          <w:sz w:val="30"/>
          <w:szCs w:val="30"/>
        </w:rPr>
      </w:pPr>
      <w:r>
        <w:rPr>
          <w:rFonts w:ascii="Arial" w:hAnsi="Arial" w:cs="Arial"/>
          <w:sz w:val="30"/>
          <w:szCs w:val="30"/>
        </w:rPr>
        <w:t>CUSTOMER</w:t>
      </w:r>
      <w:r w:rsidR="001A546A" w:rsidRPr="00A34700">
        <w:rPr>
          <w:rFonts w:ascii="Arial" w:hAnsi="Arial" w:cs="Arial"/>
          <w:sz w:val="30"/>
          <w:szCs w:val="30"/>
        </w:rPr>
        <w:tab/>
      </w:r>
      <w:r w:rsidR="001A546A" w:rsidRPr="00A34700">
        <w:rPr>
          <w:rFonts w:ascii="Arial" w:hAnsi="Arial" w:cs="Arial"/>
          <w:sz w:val="30"/>
          <w:szCs w:val="30"/>
        </w:rPr>
        <w:tab/>
      </w:r>
      <w:r w:rsidR="001A546A" w:rsidRPr="00A34700">
        <w:rPr>
          <w:rFonts w:ascii="Arial" w:hAnsi="Arial" w:cs="Arial"/>
          <w:sz w:val="30"/>
          <w:szCs w:val="30"/>
        </w:rPr>
        <w:tab/>
      </w:r>
      <w:r w:rsidR="00C60DEF">
        <w:rPr>
          <w:rFonts w:ascii="Arial" w:hAnsi="Arial" w:cs="Arial"/>
          <w:sz w:val="30"/>
          <w:szCs w:val="30"/>
        </w:rPr>
        <w:tab/>
      </w:r>
      <w:r w:rsidR="00C60DEF">
        <w:rPr>
          <w:rFonts w:ascii="Arial" w:hAnsi="Arial" w:cs="Arial"/>
          <w:sz w:val="30"/>
          <w:szCs w:val="30"/>
        </w:rPr>
        <w:tab/>
      </w:r>
      <w:r w:rsidR="00A34700" w:rsidRPr="00A34700">
        <w:rPr>
          <w:rFonts w:ascii="Arial" w:hAnsi="Arial" w:cs="Arial"/>
          <w:sz w:val="30"/>
          <w:szCs w:val="30"/>
        </w:rPr>
        <w:t>BRANDOGRAPHY.COM LLC</w:t>
      </w:r>
      <w:r w:rsidR="001A546A" w:rsidRPr="00A34700">
        <w:rPr>
          <w:rFonts w:ascii="Arial" w:hAnsi="Arial" w:cs="Arial"/>
          <w:sz w:val="30"/>
          <w:szCs w:val="30"/>
        </w:rPr>
        <w:tab/>
      </w:r>
    </w:p>
    <w:p w14:paraId="1FD94C41" w14:textId="77777777" w:rsidR="00D17740" w:rsidRPr="00A34700" w:rsidRDefault="00D17740" w:rsidP="00CD5E9D">
      <w:pPr>
        <w:ind w:left="360"/>
        <w:rPr>
          <w:rFonts w:ascii="Arial" w:hAnsi="Arial" w:cs="Arial"/>
          <w:sz w:val="30"/>
          <w:szCs w:val="30"/>
        </w:rPr>
      </w:pPr>
    </w:p>
    <w:p w14:paraId="6E4F2810" w14:textId="5A177B66" w:rsidR="00D17740" w:rsidRPr="00A34700" w:rsidRDefault="00A34700" w:rsidP="00CD5E9D">
      <w:pPr>
        <w:ind w:left="360"/>
        <w:rPr>
          <w:rFonts w:ascii="Arial" w:hAnsi="Arial" w:cs="Arial"/>
          <w:sz w:val="30"/>
          <w:szCs w:val="30"/>
        </w:rPr>
      </w:pPr>
      <w:r>
        <w:rPr>
          <w:rFonts w:ascii="Arial" w:hAnsi="Arial" w:cs="Arial"/>
          <w:sz w:val="30"/>
          <w:szCs w:val="30"/>
        </w:rPr>
        <w:t>______________________</w:t>
      </w:r>
      <w:r w:rsidR="003678DB" w:rsidRPr="00A34700">
        <w:rPr>
          <w:rFonts w:ascii="Arial" w:hAnsi="Arial" w:cs="Arial"/>
          <w:sz w:val="30"/>
          <w:szCs w:val="30"/>
        </w:rPr>
        <w:tab/>
      </w:r>
      <w:r w:rsidR="003678DB" w:rsidRPr="00A34700">
        <w:rPr>
          <w:rFonts w:ascii="Arial" w:hAnsi="Arial" w:cs="Arial"/>
          <w:sz w:val="30"/>
          <w:szCs w:val="30"/>
        </w:rPr>
        <w:tab/>
      </w:r>
      <w:r w:rsidR="00D17740" w:rsidRPr="00A34700">
        <w:rPr>
          <w:rFonts w:ascii="Arial" w:hAnsi="Arial" w:cs="Arial"/>
          <w:sz w:val="30"/>
          <w:szCs w:val="30"/>
        </w:rPr>
        <w:t>___________________________</w:t>
      </w:r>
    </w:p>
    <w:p w14:paraId="6DC0CE78" w14:textId="3CE7A52D" w:rsidR="00D17740" w:rsidRPr="00A34700" w:rsidRDefault="00A34700" w:rsidP="00CD5E9D">
      <w:pPr>
        <w:ind w:left="360"/>
        <w:rPr>
          <w:rFonts w:ascii="Arial" w:hAnsi="Arial" w:cs="Arial"/>
          <w:sz w:val="30"/>
          <w:szCs w:val="30"/>
        </w:rPr>
      </w:pPr>
      <w:r>
        <w:rPr>
          <w:rFonts w:ascii="Arial" w:hAnsi="Arial" w:cs="Arial"/>
          <w:sz w:val="30"/>
          <w:szCs w:val="30"/>
        </w:rPr>
        <w:t>Signature</w:t>
      </w:r>
      <w:r>
        <w:rPr>
          <w:rFonts w:ascii="Arial" w:hAnsi="Arial" w:cs="Arial"/>
          <w:sz w:val="30"/>
          <w:szCs w:val="30"/>
        </w:rPr>
        <w:tab/>
      </w:r>
      <w:r>
        <w:rPr>
          <w:rFonts w:ascii="Arial" w:hAnsi="Arial" w:cs="Arial"/>
          <w:sz w:val="30"/>
          <w:szCs w:val="30"/>
        </w:rPr>
        <w:tab/>
      </w:r>
      <w:r>
        <w:rPr>
          <w:rFonts w:ascii="Arial" w:hAnsi="Arial" w:cs="Arial"/>
          <w:sz w:val="30"/>
          <w:szCs w:val="30"/>
        </w:rPr>
        <w:tab/>
      </w:r>
      <w:r>
        <w:rPr>
          <w:rFonts w:ascii="Arial" w:hAnsi="Arial" w:cs="Arial"/>
          <w:sz w:val="30"/>
          <w:szCs w:val="30"/>
        </w:rPr>
        <w:tab/>
      </w:r>
      <w:r>
        <w:rPr>
          <w:rFonts w:ascii="Arial" w:hAnsi="Arial" w:cs="Arial"/>
          <w:sz w:val="30"/>
          <w:szCs w:val="30"/>
        </w:rPr>
        <w:tab/>
      </w:r>
      <w:r w:rsidR="00D17740" w:rsidRPr="00A34700">
        <w:rPr>
          <w:rFonts w:ascii="Arial" w:hAnsi="Arial" w:cs="Arial"/>
          <w:sz w:val="30"/>
          <w:szCs w:val="30"/>
        </w:rPr>
        <w:t>Signature</w:t>
      </w:r>
    </w:p>
    <w:p w14:paraId="18BDB7B9" w14:textId="77777777" w:rsidR="00D17740" w:rsidRPr="00A34700" w:rsidRDefault="00D17740" w:rsidP="00CD5E9D">
      <w:pPr>
        <w:ind w:left="360"/>
        <w:rPr>
          <w:rFonts w:ascii="Arial" w:hAnsi="Arial" w:cs="Arial"/>
          <w:sz w:val="30"/>
          <w:szCs w:val="30"/>
        </w:rPr>
      </w:pPr>
    </w:p>
    <w:p w14:paraId="0B996F9A" w14:textId="7DCCBB2F" w:rsidR="003678DB" w:rsidRPr="00A34700" w:rsidRDefault="00A34700" w:rsidP="00CD5E9D">
      <w:pPr>
        <w:ind w:left="360"/>
        <w:rPr>
          <w:rFonts w:ascii="Arial" w:hAnsi="Arial" w:cs="Arial"/>
          <w:sz w:val="30"/>
          <w:szCs w:val="30"/>
        </w:rPr>
      </w:pPr>
      <w:r>
        <w:rPr>
          <w:rFonts w:ascii="Arial" w:hAnsi="Arial" w:cs="Arial"/>
          <w:sz w:val="30"/>
          <w:szCs w:val="30"/>
        </w:rPr>
        <w:t>______________________</w:t>
      </w:r>
      <w:r w:rsidR="003678DB" w:rsidRPr="00A34700">
        <w:rPr>
          <w:rFonts w:ascii="Arial" w:hAnsi="Arial" w:cs="Arial"/>
          <w:sz w:val="30"/>
          <w:szCs w:val="30"/>
        </w:rPr>
        <w:tab/>
      </w:r>
      <w:r>
        <w:rPr>
          <w:rFonts w:ascii="Arial" w:hAnsi="Arial" w:cs="Arial"/>
          <w:sz w:val="30"/>
          <w:szCs w:val="30"/>
        </w:rPr>
        <w:tab/>
        <w:t>___________________________</w:t>
      </w:r>
    </w:p>
    <w:p w14:paraId="0240CFF8" w14:textId="15DB600F" w:rsidR="00D17740" w:rsidRDefault="00D17740" w:rsidP="00CD5E9D">
      <w:pPr>
        <w:ind w:left="360"/>
        <w:rPr>
          <w:rFonts w:ascii="Arial" w:hAnsi="Arial" w:cs="Arial"/>
          <w:sz w:val="30"/>
          <w:szCs w:val="30"/>
        </w:rPr>
      </w:pPr>
      <w:r w:rsidRPr="00A34700">
        <w:rPr>
          <w:rFonts w:ascii="Arial" w:hAnsi="Arial" w:cs="Arial"/>
          <w:sz w:val="30"/>
          <w:szCs w:val="30"/>
        </w:rPr>
        <w:t>Print Name</w:t>
      </w:r>
      <w:r w:rsidR="003678DB" w:rsidRPr="00A34700">
        <w:rPr>
          <w:rFonts w:ascii="Arial" w:hAnsi="Arial" w:cs="Arial"/>
          <w:sz w:val="30"/>
          <w:szCs w:val="30"/>
        </w:rPr>
        <w:tab/>
      </w:r>
      <w:r w:rsidR="003678DB" w:rsidRPr="00A34700">
        <w:rPr>
          <w:rFonts w:ascii="Arial" w:hAnsi="Arial" w:cs="Arial"/>
          <w:sz w:val="30"/>
          <w:szCs w:val="30"/>
        </w:rPr>
        <w:tab/>
      </w:r>
      <w:r w:rsidR="003678DB" w:rsidRPr="00A34700">
        <w:rPr>
          <w:rFonts w:ascii="Arial" w:hAnsi="Arial" w:cs="Arial"/>
          <w:sz w:val="30"/>
          <w:szCs w:val="30"/>
        </w:rPr>
        <w:tab/>
      </w:r>
      <w:r w:rsidR="003678DB" w:rsidRPr="00A34700">
        <w:rPr>
          <w:rFonts w:ascii="Arial" w:hAnsi="Arial" w:cs="Arial"/>
          <w:sz w:val="30"/>
          <w:szCs w:val="30"/>
        </w:rPr>
        <w:tab/>
      </w:r>
      <w:r w:rsidR="003678DB" w:rsidRPr="00A34700">
        <w:rPr>
          <w:rFonts w:ascii="Arial" w:hAnsi="Arial" w:cs="Arial"/>
          <w:sz w:val="30"/>
          <w:szCs w:val="30"/>
        </w:rPr>
        <w:tab/>
      </w:r>
      <w:r w:rsidRPr="00A34700">
        <w:rPr>
          <w:rFonts w:ascii="Arial" w:hAnsi="Arial" w:cs="Arial"/>
          <w:sz w:val="30"/>
          <w:szCs w:val="30"/>
        </w:rPr>
        <w:t>Print Name</w:t>
      </w:r>
    </w:p>
    <w:p w14:paraId="45B0F84C" w14:textId="77777777" w:rsidR="00560923" w:rsidRDefault="00560923" w:rsidP="00CD5E9D">
      <w:pPr>
        <w:ind w:left="360"/>
        <w:rPr>
          <w:rFonts w:ascii="Arial" w:hAnsi="Arial" w:cs="Arial"/>
          <w:sz w:val="30"/>
          <w:szCs w:val="30"/>
        </w:rPr>
      </w:pPr>
    </w:p>
    <w:p w14:paraId="70A669BC" w14:textId="07EE5DA7" w:rsidR="00560923" w:rsidRPr="00A34700" w:rsidRDefault="00560923" w:rsidP="00560923">
      <w:pPr>
        <w:ind w:left="360"/>
        <w:rPr>
          <w:rFonts w:ascii="Arial" w:hAnsi="Arial" w:cs="Arial"/>
          <w:sz w:val="30"/>
          <w:szCs w:val="30"/>
        </w:rPr>
      </w:pPr>
      <w:r>
        <w:rPr>
          <w:rFonts w:ascii="Arial" w:hAnsi="Arial" w:cs="Arial"/>
          <w:sz w:val="30"/>
          <w:szCs w:val="30"/>
        </w:rPr>
        <w:t>______________________</w:t>
      </w:r>
      <w:r>
        <w:rPr>
          <w:rFonts w:ascii="Arial" w:hAnsi="Arial" w:cs="Arial"/>
          <w:sz w:val="30"/>
          <w:szCs w:val="30"/>
        </w:rPr>
        <w:tab/>
      </w:r>
      <w:r>
        <w:rPr>
          <w:rFonts w:ascii="Arial" w:hAnsi="Arial" w:cs="Arial"/>
          <w:sz w:val="30"/>
          <w:szCs w:val="30"/>
        </w:rPr>
        <w:tab/>
      </w:r>
      <w:r w:rsidRPr="00A34700">
        <w:rPr>
          <w:rFonts w:ascii="Arial" w:hAnsi="Arial" w:cs="Arial"/>
          <w:sz w:val="30"/>
          <w:szCs w:val="30"/>
        </w:rPr>
        <w:t>___________________________</w:t>
      </w:r>
    </w:p>
    <w:p w14:paraId="313245A4" w14:textId="2C647135" w:rsidR="00560923" w:rsidRPr="00A34700" w:rsidRDefault="00560923" w:rsidP="00560923">
      <w:pPr>
        <w:ind w:left="360"/>
        <w:rPr>
          <w:rFonts w:ascii="Arial" w:hAnsi="Arial" w:cs="Arial"/>
          <w:sz w:val="30"/>
          <w:szCs w:val="30"/>
        </w:rPr>
      </w:pPr>
      <w:r>
        <w:rPr>
          <w:rFonts w:ascii="Arial" w:hAnsi="Arial" w:cs="Arial"/>
          <w:sz w:val="30"/>
          <w:szCs w:val="30"/>
        </w:rPr>
        <w:t>Business/Website URL</w:t>
      </w:r>
      <w:r>
        <w:rPr>
          <w:rFonts w:ascii="Arial" w:hAnsi="Arial" w:cs="Arial"/>
          <w:sz w:val="30"/>
          <w:szCs w:val="30"/>
        </w:rPr>
        <w:tab/>
      </w:r>
      <w:r>
        <w:rPr>
          <w:rFonts w:ascii="Arial" w:hAnsi="Arial" w:cs="Arial"/>
          <w:sz w:val="30"/>
          <w:szCs w:val="30"/>
        </w:rPr>
        <w:tab/>
      </w:r>
      <w:r>
        <w:rPr>
          <w:rFonts w:ascii="Arial" w:hAnsi="Arial" w:cs="Arial"/>
          <w:sz w:val="30"/>
          <w:szCs w:val="30"/>
        </w:rPr>
        <w:tab/>
      </w:r>
      <w:r w:rsidRPr="00A34700">
        <w:rPr>
          <w:rFonts w:ascii="Arial" w:hAnsi="Arial" w:cs="Arial"/>
          <w:sz w:val="30"/>
          <w:szCs w:val="30"/>
        </w:rPr>
        <w:t>Date</w:t>
      </w:r>
    </w:p>
    <w:p w14:paraId="0B7717EA" w14:textId="77777777" w:rsidR="00D17740" w:rsidRPr="00A34700" w:rsidRDefault="00D17740" w:rsidP="00CD5E9D">
      <w:pPr>
        <w:ind w:left="360"/>
        <w:rPr>
          <w:rFonts w:ascii="Arial" w:hAnsi="Arial" w:cs="Arial"/>
          <w:sz w:val="30"/>
          <w:szCs w:val="30"/>
        </w:rPr>
      </w:pPr>
    </w:p>
    <w:p w14:paraId="185B2A9C" w14:textId="56C25CA5" w:rsidR="003678DB" w:rsidRPr="00A34700" w:rsidRDefault="00A34700" w:rsidP="00CD5E9D">
      <w:pPr>
        <w:ind w:left="360"/>
        <w:rPr>
          <w:rFonts w:ascii="Arial" w:hAnsi="Arial" w:cs="Arial"/>
          <w:sz w:val="30"/>
          <w:szCs w:val="30"/>
        </w:rPr>
      </w:pPr>
      <w:r>
        <w:rPr>
          <w:rFonts w:ascii="Arial" w:hAnsi="Arial" w:cs="Arial"/>
          <w:sz w:val="30"/>
          <w:szCs w:val="30"/>
        </w:rPr>
        <w:t>______________________</w:t>
      </w:r>
    </w:p>
    <w:p w14:paraId="2B6EF9C9" w14:textId="50B78B36" w:rsidR="00D17740" w:rsidRPr="00A34700" w:rsidRDefault="00560923" w:rsidP="00CD5E9D">
      <w:pPr>
        <w:ind w:left="360"/>
        <w:rPr>
          <w:rFonts w:ascii="Arial" w:hAnsi="Arial" w:cs="Arial"/>
          <w:sz w:val="30"/>
          <w:szCs w:val="30"/>
        </w:rPr>
      </w:pPr>
      <w:r>
        <w:rPr>
          <w:rFonts w:ascii="Arial" w:hAnsi="Arial" w:cs="Arial"/>
          <w:sz w:val="30"/>
          <w:szCs w:val="30"/>
        </w:rPr>
        <w:t>Date</w:t>
      </w:r>
    </w:p>
    <w:p w14:paraId="4E70314C" w14:textId="77777777" w:rsidR="00DF2EA7" w:rsidRPr="00A34700" w:rsidRDefault="00DF2EA7" w:rsidP="00CD5E9D">
      <w:pPr>
        <w:rPr>
          <w:rFonts w:ascii="Arial" w:hAnsi="Arial" w:cs="Arial"/>
        </w:rPr>
      </w:pPr>
    </w:p>
    <w:sectPr w:rsidR="00DF2EA7" w:rsidRPr="00A34700" w:rsidSect="00A87BFA">
      <w:headerReference w:type="default" r:id="rId8"/>
      <w:footerReference w:type="default" r:id="rId9"/>
      <w:pgSz w:w="12240" w:h="15840"/>
      <w:pgMar w:top="1008" w:right="1224" w:bottom="1008" w:left="1224" w:header="720" w:footer="1012"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EE1245" w14:textId="77777777" w:rsidR="00542A9B" w:rsidRDefault="00542A9B">
      <w:r>
        <w:separator/>
      </w:r>
    </w:p>
  </w:endnote>
  <w:endnote w:type="continuationSeparator" w:id="0">
    <w:p w14:paraId="454A95E7" w14:textId="77777777" w:rsidR="00542A9B" w:rsidRDefault="00542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 Avant Garde Demi">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Abadi MT Condensed Light">
    <w:altName w:val="MV Boli"/>
    <w:charset w:val="00"/>
    <w:family w:val="auto"/>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12F89" w14:textId="77777777" w:rsidR="00937B58" w:rsidRDefault="00937B58">
    <w:pPr>
      <w:widowControl w:val="0"/>
      <w:autoSpaceDE w:val="0"/>
      <w:autoSpaceDN w:val="0"/>
      <w:adjustRightInd w:val="0"/>
      <w:spacing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F96C92" w14:textId="77777777" w:rsidR="00542A9B" w:rsidRDefault="00542A9B">
      <w:r>
        <w:separator/>
      </w:r>
    </w:p>
  </w:footnote>
  <w:footnote w:type="continuationSeparator" w:id="0">
    <w:p w14:paraId="6EABC85F" w14:textId="77777777" w:rsidR="00542A9B" w:rsidRDefault="00542A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5F5C8E" w14:textId="77777777" w:rsidR="00937B58" w:rsidRDefault="00937B58">
    <w:pPr>
      <w:widowControl w:val="0"/>
      <w:autoSpaceDE w:val="0"/>
      <w:autoSpaceDN w:val="0"/>
      <w:adjustRightInd w:val="0"/>
      <w:spacing w:line="200" w:lineRule="exac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0128D"/>
    <w:multiLevelType w:val="hybridMultilevel"/>
    <w:tmpl w:val="AEE651E4"/>
    <w:lvl w:ilvl="0" w:tplc="1B98082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125BE1"/>
    <w:multiLevelType w:val="hybridMultilevel"/>
    <w:tmpl w:val="0874C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39705D"/>
    <w:multiLevelType w:val="hybridMultilevel"/>
    <w:tmpl w:val="CC080A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98772C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
    <w:nsid w:val="1F6218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0312DD5"/>
    <w:multiLevelType w:val="hybridMultilevel"/>
    <w:tmpl w:val="E4949CB8"/>
    <w:lvl w:ilvl="0" w:tplc="EAFEBB0A">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27B47103"/>
    <w:multiLevelType w:val="hybridMultilevel"/>
    <w:tmpl w:val="87E49D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2D8B6EA8"/>
    <w:multiLevelType w:val="multilevel"/>
    <w:tmpl w:val="05A28F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31C173A2"/>
    <w:multiLevelType w:val="hybridMultilevel"/>
    <w:tmpl w:val="A2226DA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33E75D90"/>
    <w:multiLevelType w:val="hybridMultilevel"/>
    <w:tmpl w:val="2B0E041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381A7E66"/>
    <w:multiLevelType w:val="hybridMultilevel"/>
    <w:tmpl w:val="D9006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500B24"/>
    <w:multiLevelType w:val="hybridMultilevel"/>
    <w:tmpl w:val="1E283F26"/>
    <w:lvl w:ilvl="0" w:tplc="9DDA4CA2">
      <w:numFmt w:val="bullet"/>
      <w:lvlText w:val="-"/>
      <w:lvlJc w:val="left"/>
      <w:pPr>
        <w:tabs>
          <w:tab w:val="num" w:pos="720"/>
        </w:tabs>
        <w:ind w:left="720" w:hanging="360"/>
      </w:pPr>
      <w:rPr>
        <w:rFonts w:ascii="Times New Roman" w:eastAsia="SimSun" w:hAnsi="Times New Roman" w:cs="Times New Roman" w:hint="default"/>
      </w:rPr>
    </w:lvl>
    <w:lvl w:ilvl="1" w:tplc="EAD0DAFA">
      <w:start w:val="1"/>
      <w:numFmt w:val="bullet"/>
      <w:lvlText w:val=""/>
      <w:lvlJc w:val="left"/>
      <w:pPr>
        <w:tabs>
          <w:tab w:val="num" w:pos="1080"/>
        </w:tabs>
        <w:ind w:left="1080" w:hanging="360"/>
      </w:pPr>
      <w:rPr>
        <w:rFonts w:ascii="Symbol" w:hAnsi="Symbol" w:hint="default"/>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43001F0D"/>
    <w:multiLevelType w:val="hybridMultilevel"/>
    <w:tmpl w:val="D276A5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50B86D4D"/>
    <w:multiLevelType w:val="hybridMultilevel"/>
    <w:tmpl w:val="F4E0C8BA"/>
    <w:lvl w:ilvl="0" w:tplc="04090001">
      <w:start w:val="1"/>
      <w:numFmt w:val="bullet"/>
      <w:lvlText w:val=""/>
      <w:lvlJc w:val="left"/>
      <w:pPr>
        <w:ind w:left="2160" w:hanging="360"/>
      </w:pPr>
      <w:rPr>
        <w:rFonts w:ascii="Symbol" w:hAnsi="Symbol" w:hint="default"/>
      </w:rPr>
    </w:lvl>
    <w:lvl w:ilvl="1" w:tplc="1B980824">
      <w:start w:val="1"/>
      <w:numFmt w:val="bullet"/>
      <w:lvlText w:val=""/>
      <w:lvlJc w:val="left"/>
      <w:pPr>
        <w:ind w:left="10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556A041F"/>
    <w:multiLevelType w:val="hybridMultilevel"/>
    <w:tmpl w:val="AC2830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59F7BA3"/>
    <w:multiLevelType w:val="hybridMultilevel"/>
    <w:tmpl w:val="C110F76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B7725B8"/>
    <w:multiLevelType w:val="hybridMultilevel"/>
    <w:tmpl w:val="55422494"/>
    <w:lvl w:ilvl="0" w:tplc="9DDA4CA2">
      <w:numFmt w:val="bullet"/>
      <w:lvlText w:val="-"/>
      <w:lvlJc w:val="left"/>
      <w:pPr>
        <w:tabs>
          <w:tab w:val="num" w:pos="720"/>
        </w:tabs>
        <w:ind w:left="720" w:hanging="360"/>
      </w:pPr>
      <w:rPr>
        <w:rFonts w:ascii="Times New Roman" w:eastAsia="SimSun" w:hAnsi="Times New Roman" w:cs="Times New Roman" w:hint="default"/>
      </w:rPr>
    </w:lvl>
    <w:lvl w:ilvl="1" w:tplc="04090001">
      <w:start w:val="1"/>
      <w:numFmt w:val="bullet"/>
      <w:lvlText w:val=""/>
      <w:lvlJc w:val="left"/>
      <w:pPr>
        <w:ind w:left="1080" w:hanging="360"/>
      </w:pPr>
      <w:rPr>
        <w:rFonts w:ascii="Symbol" w:hAnsi="Symbol" w:hint="default"/>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5B9A6451"/>
    <w:multiLevelType w:val="hybridMultilevel"/>
    <w:tmpl w:val="6F8E0DB8"/>
    <w:lvl w:ilvl="0" w:tplc="EAFEBB0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D361AFA"/>
    <w:multiLevelType w:val="hybridMultilevel"/>
    <w:tmpl w:val="348ADB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E040A89"/>
    <w:multiLevelType w:val="multilevel"/>
    <w:tmpl w:val="1AE29D7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i w:val="0"/>
        <w:iCs w:val="0"/>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nsid w:val="69650E6F"/>
    <w:multiLevelType w:val="hybridMultilevel"/>
    <w:tmpl w:val="BFB03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FD05815"/>
    <w:multiLevelType w:val="hybridMultilevel"/>
    <w:tmpl w:val="0628746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2F97AAF"/>
    <w:multiLevelType w:val="hybridMultilevel"/>
    <w:tmpl w:val="C49AE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46D4C80"/>
    <w:multiLevelType w:val="multilevel"/>
    <w:tmpl w:val="1B724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9"/>
  </w:num>
  <w:num w:numId="3">
    <w:abstractNumId w:val="4"/>
  </w:num>
  <w:num w:numId="4">
    <w:abstractNumId w:val="3"/>
  </w:num>
  <w:num w:numId="5">
    <w:abstractNumId w:val="11"/>
  </w:num>
  <w:num w:numId="6">
    <w:abstractNumId w:val="1"/>
  </w:num>
  <w:num w:numId="7">
    <w:abstractNumId w:val="6"/>
  </w:num>
  <w:num w:numId="8">
    <w:abstractNumId w:val="10"/>
  </w:num>
  <w:num w:numId="9">
    <w:abstractNumId w:val="9"/>
  </w:num>
  <w:num w:numId="10">
    <w:abstractNumId w:val="8"/>
  </w:num>
  <w:num w:numId="11">
    <w:abstractNumId w:val="13"/>
  </w:num>
  <w:num w:numId="12">
    <w:abstractNumId w:val="0"/>
  </w:num>
  <w:num w:numId="13">
    <w:abstractNumId w:val="21"/>
  </w:num>
  <w:num w:numId="14">
    <w:abstractNumId w:val="12"/>
  </w:num>
  <w:num w:numId="15">
    <w:abstractNumId w:val="16"/>
  </w:num>
  <w:num w:numId="16">
    <w:abstractNumId w:val="14"/>
  </w:num>
  <w:num w:numId="17">
    <w:abstractNumId w:val="15"/>
  </w:num>
  <w:num w:numId="18">
    <w:abstractNumId w:val="5"/>
  </w:num>
  <w:num w:numId="19">
    <w:abstractNumId w:val="17"/>
  </w:num>
  <w:num w:numId="20">
    <w:abstractNumId w:val="23"/>
  </w:num>
  <w:num w:numId="21">
    <w:abstractNumId w:val="2"/>
  </w:num>
  <w:num w:numId="22">
    <w:abstractNumId w:val="20"/>
  </w:num>
  <w:num w:numId="23">
    <w:abstractNumId w:val="22"/>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740"/>
    <w:rsid w:val="00014094"/>
    <w:rsid w:val="00041F17"/>
    <w:rsid w:val="0006539F"/>
    <w:rsid w:val="000A559E"/>
    <w:rsid w:val="000B5BF2"/>
    <w:rsid w:val="000F2D21"/>
    <w:rsid w:val="0013308D"/>
    <w:rsid w:val="00173812"/>
    <w:rsid w:val="001A546A"/>
    <w:rsid w:val="001E32BC"/>
    <w:rsid w:val="002748F5"/>
    <w:rsid w:val="00285E4C"/>
    <w:rsid w:val="00287EFC"/>
    <w:rsid w:val="00326D48"/>
    <w:rsid w:val="003678DB"/>
    <w:rsid w:val="003E23A7"/>
    <w:rsid w:val="004430D1"/>
    <w:rsid w:val="0049409C"/>
    <w:rsid w:val="005360E2"/>
    <w:rsid w:val="00542A9B"/>
    <w:rsid w:val="00542AB7"/>
    <w:rsid w:val="00560923"/>
    <w:rsid w:val="005D0417"/>
    <w:rsid w:val="005F3760"/>
    <w:rsid w:val="00661BE9"/>
    <w:rsid w:val="006639D6"/>
    <w:rsid w:val="006A173F"/>
    <w:rsid w:val="006D16CE"/>
    <w:rsid w:val="00774CB3"/>
    <w:rsid w:val="007807ED"/>
    <w:rsid w:val="007C2E0D"/>
    <w:rsid w:val="007D5400"/>
    <w:rsid w:val="007F2B65"/>
    <w:rsid w:val="00862897"/>
    <w:rsid w:val="008D4AE8"/>
    <w:rsid w:val="00927D6B"/>
    <w:rsid w:val="00937B58"/>
    <w:rsid w:val="009A39FD"/>
    <w:rsid w:val="009B1956"/>
    <w:rsid w:val="009B4C7A"/>
    <w:rsid w:val="009E761E"/>
    <w:rsid w:val="00A3044D"/>
    <w:rsid w:val="00A34700"/>
    <w:rsid w:val="00A40456"/>
    <w:rsid w:val="00A6109C"/>
    <w:rsid w:val="00A808B7"/>
    <w:rsid w:val="00A87BFA"/>
    <w:rsid w:val="00AC24FD"/>
    <w:rsid w:val="00B27129"/>
    <w:rsid w:val="00B3483A"/>
    <w:rsid w:val="00B71C79"/>
    <w:rsid w:val="00BE61EB"/>
    <w:rsid w:val="00C30236"/>
    <w:rsid w:val="00C41EDE"/>
    <w:rsid w:val="00C57CA7"/>
    <w:rsid w:val="00C60DEF"/>
    <w:rsid w:val="00CD5E9D"/>
    <w:rsid w:val="00D15319"/>
    <w:rsid w:val="00D17740"/>
    <w:rsid w:val="00D70EBE"/>
    <w:rsid w:val="00D71518"/>
    <w:rsid w:val="00D95B27"/>
    <w:rsid w:val="00DF08CF"/>
    <w:rsid w:val="00DF2EA7"/>
    <w:rsid w:val="00E06299"/>
    <w:rsid w:val="00E46496"/>
    <w:rsid w:val="00E52C10"/>
    <w:rsid w:val="00E65ABE"/>
    <w:rsid w:val="00EA715D"/>
    <w:rsid w:val="00F11B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841807"/>
  <w14:defaultImageDpi w14:val="300"/>
  <w15:docId w15:val="{1909D29A-44FC-4B37-AB62-D8B9FB600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740"/>
    <w:rPr>
      <w:rFonts w:ascii="Times New Roman" w:eastAsia="Times New Roman" w:hAnsi="Times New Roman" w:cs="Times New Roman"/>
    </w:rPr>
  </w:style>
  <w:style w:type="paragraph" w:styleId="Heading1">
    <w:name w:val="heading 1"/>
    <w:basedOn w:val="Normal"/>
    <w:next w:val="Normal"/>
    <w:link w:val="Heading1Char"/>
    <w:qFormat/>
    <w:rsid w:val="00B3483A"/>
    <w:pPr>
      <w:keepNext/>
      <w:keepLines/>
      <w:outlineLvl w:val="0"/>
    </w:pPr>
    <w:rPr>
      <w:rFonts w:ascii="B Avant Garde Demi" w:eastAsiaTheme="majorEastAsia" w:hAnsi="B Avant Garde Demi" w:cstheme="majorBidi"/>
      <w:bCs/>
      <w:color w:val="404040" w:themeColor="text1" w:themeTint="BF"/>
      <w:sz w:val="32"/>
      <w:szCs w:val="32"/>
    </w:rPr>
  </w:style>
  <w:style w:type="paragraph" w:styleId="Heading2">
    <w:name w:val="heading 2"/>
    <w:basedOn w:val="Normal"/>
    <w:next w:val="Normal"/>
    <w:link w:val="Heading2Char"/>
    <w:unhideWhenUsed/>
    <w:qFormat/>
    <w:rsid w:val="00173812"/>
    <w:pPr>
      <w:keepNext/>
      <w:keepLines/>
      <w:outlineLvl w:val="1"/>
    </w:pPr>
    <w:rPr>
      <w:rFonts w:ascii="Calibri" w:eastAsiaTheme="majorEastAsia" w:hAnsi="Calibri" w:cstheme="majorBidi"/>
      <w:b/>
      <w:bCs/>
      <w:sz w:val="22"/>
      <w:szCs w:val="26"/>
    </w:rPr>
  </w:style>
  <w:style w:type="paragraph" w:styleId="Heading3">
    <w:name w:val="heading 3"/>
    <w:basedOn w:val="Normal"/>
    <w:link w:val="Heading3Char"/>
    <w:qFormat/>
    <w:rsid w:val="00D17740"/>
    <w:pPr>
      <w:tabs>
        <w:tab w:val="num" w:pos="720"/>
      </w:tabs>
      <w:spacing w:before="100" w:beforeAutospacing="1" w:after="100" w:afterAutospacing="1"/>
      <w:ind w:left="720" w:hanging="720"/>
      <w:outlineLvl w:val="2"/>
    </w:pPr>
    <w:rPr>
      <w:b/>
      <w:bCs/>
      <w:color w:val="000000"/>
      <w:sz w:val="27"/>
      <w:szCs w:val="27"/>
      <w:lang w:eastAsia="zh-CN"/>
    </w:rPr>
  </w:style>
  <w:style w:type="paragraph" w:styleId="Heading4">
    <w:name w:val="heading 4"/>
    <w:basedOn w:val="Normal"/>
    <w:next w:val="Normal"/>
    <w:link w:val="Heading4Char"/>
    <w:qFormat/>
    <w:rsid w:val="00D17740"/>
    <w:pPr>
      <w:keepNext/>
      <w:tabs>
        <w:tab w:val="num" w:pos="864"/>
      </w:tabs>
      <w:spacing w:before="240" w:after="60"/>
      <w:ind w:left="864" w:hanging="864"/>
      <w:outlineLvl w:val="3"/>
    </w:pPr>
    <w:rPr>
      <w:b/>
      <w:bCs/>
      <w:sz w:val="28"/>
      <w:szCs w:val="28"/>
      <w:lang w:eastAsia="zh-CN"/>
    </w:rPr>
  </w:style>
  <w:style w:type="paragraph" w:styleId="Heading5">
    <w:name w:val="heading 5"/>
    <w:basedOn w:val="Normal"/>
    <w:next w:val="Normal"/>
    <w:link w:val="Heading5Char"/>
    <w:qFormat/>
    <w:rsid w:val="00D17740"/>
    <w:pPr>
      <w:tabs>
        <w:tab w:val="num" w:pos="1008"/>
      </w:tabs>
      <w:spacing w:before="240" w:after="60"/>
      <w:ind w:left="1008" w:hanging="1008"/>
      <w:outlineLvl w:val="4"/>
    </w:pPr>
    <w:rPr>
      <w:b/>
      <w:bCs/>
      <w:i/>
      <w:iCs/>
      <w:sz w:val="26"/>
      <w:szCs w:val="26"/>
      <w:lang w:eastAsia="zh-CN"/>
    </w:rPr>
  </w:style>
  <w:style w:type="paragraph" w:styleId="Heading6">
    <w:name w:val="heading 6"/>
    <w:basedOn w:val="Normal"/>
    <w:next w:val="Normal"/>
    <w:link w:val="Heading6Char"/>
    <w:qFormat/>
    <w:rsid w:val="00D17740"/>
    <w:pPr>
      <w:tabs>
        <w:tab w:val="num" w:pos="1152"/>
      </w:tabs>
      <w:spacing w:before="240" w:after="60"/>
      <w:ind w:left="1152" w:hanging="1152"/>
      <w:outlineLvl w:val="5"/>
    </w:pPr>
    <w:rPr>
      <w:b/>
      <w:bCs/>
      <w:sz w:val="22"/>
      <w:szCs w:val="22"/>
      <w:lang w:eastAsia="zh-CN"/>
    </w:rPr>
  </w:style>
  <w:style w:type="paragraph" w:styleId="Heading7">
    <w:name w:val="heading 7"/>
    <w:basedOn w:val="Normal"/>
    <w:next w:val="Normal"/>
    <w:link w:val="Heading7Char"/>
    <w:qFormat/>
    <w:rsid w:val="00D17740"/>
    <w:pPr>
      <w:tabs>
        <w:tab w:val="num" w:pos="1296"/>
      </w:tabs>
      <w:spacing w:before="240" w:after="60"/>
      <w:ind w:left="1296" w:hanging="1296"/>
      <w:outlineLvl w:val="6"/>
    </w:pPr>
    <w:rPr>
      <w:sz w:val="20"/>
      <w:szCs w:val="20"/>
      <w:lang w:eastAsia="zh-CN"/>
    </w:rPr>
  </w:style>
  <w:style w:type="paragraph" w:styleId="Heading8">
    <w:name w:val="heading 8"/>
    <w:basedOn w:val="Normal"/>
    <w:next w:val="Normal"/>
    <w:link w:val="Heading8Char"/>
    <w:qFormat/>
    <w:rsid w:val="00D17740"/>
    <w:pPr>
      <w:tabs>
        <w:tab w:val="num" w:pos="1440"/>
      </w:tabs>
      <w:spacing w:before="240" w:after="60"/>
      <w:ind w:left="1440" w:hanging="1440"/>
      <w:outlineLvl w:val="7"/>
    </w:pPr>
    <w:rPr>
      <w:i/>
      <w:iCs/>
      <w:sz w:val="20"/>
      <w:szCs w:val="20"/>
      <w:lang w:eastAsia="zh-CN"/>
    </w:rPr>
  </w:style>
  <w:style w:type="paragraph" w:styleId="Heading9">
    <w:name w:val="heading 9"/>
    <w:basedOn w:val="Normal"/>
    <w:next w:val="Normal"/>
    <w:link w:val="Heading9Char"/>
    <w:qFormat/>
    <w:rsid w:val="00D17740"/>
    <w:pPr>
      <w:tabs>
        <w:tab w:val="num" w:pos="1584"/>
      </w:tabs>
      <w:spacing w:before="240" w:after="60"/>
      <w:ind w:left="1584" w:hanging="1584"/>
      <w:outlineLvl w:val="8"/>
    </w:pPr>
    <w:rPr>
      <w:rFonts w:ascii="Arial" w:hAnsi="Arial" w:cs="Arial"/>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483A"/>
    <w:rPr>
      <w:rFonts w:ascii="B Avant Garde Demi" w:eastAsiaTheme="majorEastAsia" w:hAnsi="B Avant Garde Demi" w:cstheme="majorBidi"/>
      <w:bCs/>
      <w:color w:val="404040" w:themeColor="text1" w:themeTint="BF"/>
      <w:sz w:val="32"/>
      <w:szCs w:val="32"/>
    </w:rPr>
  </w:style>
  <w:style w:type="character" w:customStyle="1" w:styleId="Heading2Char">
    <w:name w:val="Heading 2 Char"/>
    <w:basedOn w:val="DefaultParagraphFont"/>
    <w:link w:val="Heading2"/>
    <w:rsid w:val="00173812"/>
    <w:rPr>
      <w:rFonts w:ascii="Calibri" w:eastAsiaTheme="majorEastAsia" w:hAnsi="Calibri" w:cstheme="majorBidi"/>
      <w:b/>
      <w:bCs/>
      <w:sz w:val="22"/>
      <w:szCs w:val="26"/>
    </w:rPr>
  </w:style>
  <w:style w:type="paragraph" w:styleId="ListParagraph">
    <w:name w:val="List Paragraph"/>
    <w:basedOn w:val="Normal"/>
    <w:uiPriority w:val="34"/>
    <w:qFormat/>
    <w:rsid w:val="00D70EBE"/>
    <w:pPr>
      <w:spacing w:after="200" w:line="276" w:lineRule="auto"/>
      <w:ind w:left="720"/>
      <w:contextualSpacing/>
    </w:pPr>
    <w:rPr>
      <w:rFonts w:eastAsiaTheme="minorHAnsi"/>
      <w:szCs w:val="22"/>
    </w:rPr>
  </w:style>
  <w:style w:type="paragraph" w:customStyle="1" w:styleId="ProposalSectionHeader">
    <w:name w:val="Proposal Section Header"/>
    <w:basedOn w:val="Normal"/>
    <w:qFormat/>
    <w:rsid w:val="009A39FD"/>
    <w:rPr>
      <w:rFonts w:ascii="B Avant Garde Demi" w:hAnsi="B Avant Garde Demi" w:cs="Times"/>
      <w:bCs/>
      <w:color w:val="444447"/>
      <w:sz w:val="42"/>
      <w:szCs w:val="42"/>
    </w:rPr>
  </w:style>
  <w:style w:type="paragraph" w:customStyle="1" w:styleId="ProposalServiceHeader">
    <w:name w:val="Proposal Service Header"/>
    <w:basedOn w:val="Normal"/>
    <w:qFormat/>
    <w:rsid w:val="009A39FD"/>
    <w:pPr>
      <w:widowControl w:val="0"/>
      <w:autoSpaceDE w:val="0"/>
      <w:autoSpaceDN w:val="0"/>
      <w:adjustRightInd w:val="0"/>
      <w:ind w:left="180"/>
    </w:pPr>
    <w:rPr>
      <w:rFonts w:ascii="B Avant Garde Demi" w:hAnsi="B Avant Garde Demi" w:cs="Times"/>
      <w:color w:val="5B5C5E"/>
      <w:sz w:val="26"/>
      <w:szCs w:val="26"/>
    </w:rPr>
  </w:style>
  <w:style w:type="paragraph" w:customStyle="1" w:styleId="ProposalServiceBenfits">
    <w:name w:val="Proposal Service Benfits"/>
    <w:basedOn w:val="Normal"/>
    <w:qFormat/>
    <w:rsid w:val="009A39FD"/>
    <w:pPr>
      <w:widowControl w:val="0"/>
      <w:autoSpaceDE w:val="0"/>
      <w:autoSpaceDN w:val="0"/>
      <w:adjustRightInd w:val="0"/>
      <w:spacing w:after="120"/>
      <w:ind w:left="187"/>
    </w:pPr>
    <w:rPr>
      <w:rFonts w:ascii="Abadi MT Condensed Light" w:hAnsi="Abadi MT Condensed Light" w:cs="Times"/>
      <w:i/>
      <w:color w:val="FF9900"/>
      <w:sz w:val="26"/>
      <w:szCs w:val="26"/>
    </w:rPr>
  </w:style>
  <w:style w:type="paragraph" w:customStyle="1" w:styleId="ProposalServiceDescription">
    <w:name w:val="Proposal Service Description"/>
    <w:basedOn w:val="Normal"/>
    <w:qFormat/>
    <w:rsid w:val="009A39FD"/>
    <w:pPr>
      <w:widowControl w:val="0"/>
      <w:autoSpaceDE w:val="0"/>
      <w:autoSpaceDN w:val="0"/>
      <w:adjustRightInd w:val="0"/>
      <w:ind w:left="180"/>
    </w:pPr>
    <w:rPr>
      <w:rFonts w:ascii="Abadi MT Condensed Light" w:hAnsi="Abadi MT Condensed Light" w:cs="Times"/>
      <w:color w:val="5B5C5E"/>
      <w:sz w:val="26"/>
      <w:szCs w:val="26"/>
    </w:rPr>
  </w:style>
  <w:style w:type="character" w:customStyle="1" w:styleId="Heading3Char">
    <w:name w:val="Heading 3 Char"/>
    <w:basedOn w:val="DefaultParagraphFont"/>
    <w:link w:val="Heading3"/>
    <w:rsid w:val="00D17740"/>
    <w:rPr>
      <w:rFonts w:ascii="Times New Roman" w:eastAsia="Times New Roman" w:hAnsi="Times New Roman" w:cs="Times New Roman"/>
      <w:b/>
      <w:bCs/>
      <w:color w:val="000000"/>
      <w:sz w:val="27"/>
      <w:szCs w:val="27"/>
      <w:lang w:eastAsia="zh-CN"/>
    </w:rPr>
  </w:style>
  <w:style w:type="character" w:customStyle="1" w:styleId="Heading4Char">
    <w:name w:val="Heading 4 Char"/>
    <w:basedOn w:val="DefaultParagraphFont"/>
    <w:link w:val="Heading4"/>
    <w:rsid w:val="00D17740"/>
    <w:rPr>
      <w:rFonts w:ascii="Times New Roman" w:eastAsia="Times New Roman" w:hAnsi="Times New Roman" w:cs="Times New Roman"/>
      <w:b/>
      <w:bCs/>
      <w:sz w:val="28"/>
      <w:szCs w:val="28"/>
      <w:lang w:eastAsia="zh-CN"/>
    </w:rPr>
  </w:style>
  <w:style w:type="character" w:customStyle="1" w:styleId="Heading5Char">
    <w:name w:val="Heading 5 Char"/>
    <w:basedOn w:val="DefaultParagraphFont"/>
    <w:link w:val="Heading5"/>
    <w:rsid w:val="00D17740"/>
    <w:rPr>
      <w:rFonts w:ascii="Times New Roman" w:eastAsia="Times New Roman" w:hAnsi="Times New Roman" w:cs="Times New Roman"/>
      <w:b/>
      <w:bCs/>
      <w:i/>
      <w:iCs/>
      <w:sz w:val="26"/>
      <w:szCs w:val="26"/>
      <w:lang w:eastAsia="zh-CN"/>
    </w:rPr>
  </w:style>
  <w:style w:type="character" w:customStyle="1" w:styleId="Heading6Char">
    <w:name w:val="Heading 6 Char"/>
    <w:basedOn w:val="DefaultParagraphFont"/>
    <w:link w:val="Heading6"/>
    <w:rsid w:val="00D17740"/>
    <w:rPr>
      <w:rFonts w:ascii="Times New Roman" w:eastAsia="Times New Roman" w:hAnsi="Times New Roman" w:cs="Times New Roman"/>
      <w:b/>
      <w:bCs/>
      <w:sz w:val="22"/>
      <w:szCs w:val="22"/>
      <w:lang w:eastAsia="zh-CN"/>
    </w:rPr>
  </w:style>
  <w:style w:type="character" w:customStyle="1" w:styleId="Heading7Char">
    <w:name w:val="Heading 7 Char"/>
    <w:basedOn w:val="DefaultParagraphFont"/>
    <w:link w:val="Heading7"/>
    <w:rsid w:val="00D17740"/>
    <w:rPr>
      <w:rFonts w:ascii="Times New Roman" w:eastAsia="Times New Roman" w:hAnsi="Times New Roman" w:cs="Times New Roman"/>
      <w:sz w:val="20"/>
      <w:szCs w:val="20"/>
      <w:lang w:eastAsia="zh-CN"/>
    </w:rPr>
  </w:style>
  <w:style w:type="character" w:customStyle="1" w:styleId="Heading8Char">
    <w:name w:val="Heading 8 Char"/>
    <w:basedOn w:val="DefaultParagraphFont"/>
    <w:link w:val="Heading8"/>
    <w:rsid w:val="00D17740"/>
    <w:rPr>
      <w:rFonts w:ascii="Times New Roman" w:eastAsia="Times New Roman" w:hAnsi="Times New Roman" w:cs="Times New Roman"/>
      <w:i/>
      <w:iCs/>
      <w:sz w:val="20"/>
      <w:szCs w:val="20"/>
      <w:lang w:eastAsia="zh-CN"/>
    </w:rPr>
  </w:style>
  <w:style w:type="character" w:customStyle="1" w:styleId="Heading9Char">
    <w:name w:val="Heading 9 Char"/>
    <w:basedOn w:val="DefaultParagraphFont"/>
    <w:link w:val="Heading9"/>
    <w:rsid w:val="00D17740"/>
    <w:rPr>
      <w:rFonts w:eastAsia="Times New Roman" w:cs="Arial"/>
      <w:sz w:val="22"/>
      <w:szCs w:val="22"/>
      <w:lang w:eastAsia="zh-CN"/>
    </w:rPr>
  </w:style>
  <w:style w:type="paragraph" w:styleId="TOC1">
    <w:name w:val="toc 1"/>
    <w:basedOn w:val="Normal"/>
    <w:next w:val="Normal"/>
    <w:autoRedefine/>
    <w:uiPriority w:val="39"/>
    <w:qFormat/>
    <w:rsid w:val="00D17740"/>
    <w:rPr>
      <w:sz w:val="20"/>
      <w:szCs w:val="20"/>
      <w:lang w:eastAsia="zh-CN"/>
    </w:rPr>
  </w:style>
  <w:style w:type="paragraph" w:styleId="Header">
    <w:name w:val="header"/>
    <w:basedOn w:val="Normal"/>
    <w:link w:val="HeaderChar"/>
    <w:rsid w:val="00D17740"/>
    <w:pPr>
      <w:tabs>
        <w:tab w:val="center" w:pos="4320"/>
        <w:tab w:val="right" w:pos="8640"/>
      </w:tabs>
    </w:pPr>
    <w:rPr>
      <w:sz w:val="20"/>
      <w:szCs w:val="20"/>
      <w:lang w:eastAsia="zh-CN"/>
    </w:rPr>
  </w:style>
  <w:style w:type="character" w:customStyle="1" w:styleId="HeaderChar">
    <w:name w:val="Header Char"/>
    <w:basedOn w:val="DefaultParagraphFont"/>
    <w:link w:val="Header"/>
    <w:rsid w:val="00D17740"/>
    <w:rPr>
      <w:rFonts w:ascii="Times New Roman" w:eastAsia="Times New Roman" w:hAnsi="Times New Roman" w:cs="Times New Roman"/>
      <w:sz w:val="20"/>
      <w:szCs w:val="20"/>
      <w:lang w:eastAsia="zh-CN"/>
    </w:rPr>
  </w:style>
  <w:style w:type="paragraph" w:styleId="EndnoteText">
    <w:name w:val="endnote text"/>
    <w:basedOn w:val="Normal"/>
    <w:link w:val="EndnoteTextChar"/>
    <w:semiHidden/>
    <w:rsid w:val="00D17740"/>
    <w:rPr>
      <w:sz w:val="20"/>
      <w:szCs w:val="20"/>
      <w:lang w:eastAsia="zh-CN"/>
    </w:rPr>
  </w:style>
  <w:style w:type="character" w:customStyle="1" w:styleId="EndnoteTextChar">
    <w:name w:val="Endnote Text Char"/>
    <w:basedOn w:val="DefaultParagraphFont"/>
    <w:link w:val="EndnoteText"/>
    <w:semiHidden/>
    <w:rsid w:val="00D17740"/>
    <w:rPr>
      <w:rFonts w:ascii="Times New Roman" w:eastAsia="Times New Roman" w:hAnsi="Times New Roman" w:cs="Times New Roman"/>
      <w:sz w:val="20"/>
      <w:szCs w:val="20"/>
      <w:lang w:eastAsia="zh-CN"/>
    </w:rPr>
  </w:style>
  <w:style w:type="paragraph" w:styleId="TOC2">
    <w:name w:val="toc 2"/>
    <w:basedOn w:val="Normal"/>
    <w:next w:val="Normal"/>
    <w:autoRedefine/>
    <w:uiPriority w:val="39"/>
    <w:qFormat/>
    <w:rsid w:val="00D17740"/>
    <w:pPr>
      <w:ind w:left="240"/>
    </w:pPr>
    <w:rPr>
      <w:sz w:val="20"/>
      <w:szCs w:val="20"/>
      <w:lang w:eastAsia="zh-CN"/>
    </w:rPr>
  </w:style>
  <w:style w:type="paragraph" w:styleId="BalloonText">
    <w:name w:val="Balloon Text"/>
    <w:basedOn w:val="Normal"/>
    <w:link w:val="BalloonTextChar"/>
    <w:uiPriority w:val="99"/>
    <w:semiHidden/>
    <w:unhideWhenUsed/>
    <w:rsid w:val="00C41E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1EDE"/>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5732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790</Words>
  <Characters>4505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Kaitlin Baumgardner</dc:creator>
  <cp:keywords/>
  <dc:description/>
  <cp:lastModifiedBy>cathy kirschner</cp:lastModifiedBy>
  <cp:revision>4</cp:revision>
  <dcterms:created xsi:type="dcterms:W3CDTF">2015-05-20T13:24:00Z</dcterms:created>
  <dcterms:modified xsi:type="dcterms:W3CDTF">2015-05-20T13:28:00Z</dcterms:modified>
</cp:coreProperties>
</file>